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6560" w14:textId="77777777" w:rsidR="00937BE5" w:rsidRDefault="00937BE5">
      <w:pPr>
        <w:suppressAutoHyphens w:val="0"/>
        <w:rPr>
          <w:rFonts w:ascii="Arial" w:hAnsi="Arial" w:cs="Arial"/>
          <w:lang w:val="gl-ES"/>
        </w:rPr>
      </w:pPr>
    </w:p>
    <w:p w14:paraId="475F802C" w14:textId="0C75D7E1" w:rsidR="00B70270" w:rsidRPr="00B70270" w:rsidRDefault="00B70270" w:rsidP="00B70270">
      <w:pPr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 w:rsidRPr="00B70270">
        <w:rPr>
          <w:rFonts w:ascii="Arial" w:hAnsi="Arial" w:cs="Arial"/>
          <w:b/>
          <w:bCs/>
          <w:lang w:val="gl-ES"/>
        </w:rPr>
        <w:t>RESOLUCIÓN DA CONVOCATORIA DE CONTRATACIÓN 202X/CP/XXX</w:t>
      </w:r>
      <w:r w:rsidR="006A0314">
        <w:rPr>
          <w:rFonts w:ascii="Arial" w:hAnsi="Arial" w:cs="Arial"/>
          <w:b/>
          <w:bCs/>
          <w:lang w:val="gl-ES"/>
        </w:rPr>
        <w:t xml:space="preserve"> </w:t>
      </w:r>
      <w:r w:rsidRPr="00B70270">
        <w:rPr>
          <w:rFonts w:ascii="Arial" w:hAnsi="Arial" w:cs="Arial"/>
          <w:b/>
          <w:bCs/>
          <w:lang w:val="gl-ES"/>
        </w:rPr>
        <w:t>(REFERENCIA AXUDA: XXXXX</w:t>
      </w:r>
      <w:r w:rsidRPr="00B70270">
        <w:rPr>
          <w:rFonts w:ascii="Arial" w:hAnsi="Arial" w:cs="Arial"/>
          <w:b/>
          <w:bCs/>
          <w:sz w:val="20"/>
          <w:szCs w:val="20"/>
          <w:lang w:val="gl-ES"/>
        </w:rPr>
        <w:t>)</w:t>
      </w:r>
    </w:p>
    <w:p w14:paraId="1A266561" w14:textId="77777777" w:rsidR="00937BE5" w:rsidRPr="00B70270" w:rsidRDefault="00937BE5">
      <w:pPr>
        <w:suppressAutoHyphens w:val="0"/>
        <w:rPr>
          <w:rFonts w:ascii="Arial" w:hAnsi="Arial" w:cs="Arial"/>
          <w:lang w:val="gl-ES"/>
        </w:rPr>
      </w:pPr>
    </w:p>
    <w:p w14:paraId="5678E46C" w14:textId="77777777" w:rsidR="00B70270" w:rsidRPr="00B70270" w:rsidRDefault="00B70270" w:rsidP="00B70270">
      <w:pPr>
        <w:spacing w:line="276" w:lineRule="auto"/>
        <w:jc w:val="both"/>
        <w:rPr>
          <w:rFonts w:ascii="Arial" w:hAnsi="Arial" w:cs="Arial"/>
          <w:b/>
          <w:bCs/>
          <w:lang w:val="gl-ES"/>
        </w:rPr>
      </w:pPr>
      <w:r w:rsidRPr="00B70270">
        <w:rPr>
          <w:rFonts w:ascii="Arial" w:hAnsi="Arial" w:cs="Arial"/>
          <w:b/>
          <w:bCs/>
          <w:lang w:val="gl-ES"/>
        </w:rPr>
        <w:t>ANTECEDENTES DE FEITO</w:t>
      </w:r>
    </w:p>
    <w:p w14:paraId="0614095C" w14:textId="26E59B32" w:rsidR="00B70270" w:rsidRPr="00B70270" w:rsidRDefault="00B70270" w:rsidP="00B70270">
      <w:pPr>
        <w:spacing w:line="276" w:lineRule="auto"/>
        <w:jc w:val="both"/>
        <w:rPr>
          <w:rFonts w:ascii="Arial" w:hAnsi="Arial" w:cs="Arial"/>
          <w:color w:val="FF0000"/>
          <w:vertAlign w:val="subscript"/>
          <w:lang w:val="gl-ES"/>
        </w:rPr>
      </w:pPr>
      <w:r w:rsidRPr="00B70270">
        <w:rPr>
          <w:rFonts w:ascii="Arial" w:hAnsi="Arial" w:cs="Arial"/>
          <w:lang w:val="gl-ES"/>
        </w:rPr>
        <w:t xml:space="preserve">PRIMEIRO.-  Con data … publicase no TEO a convocatoria de contratación … </w:t>
      </w:r>
      <w:r w:rsidRPr="00B70270">
        <w:rPr>
          <w:rFonts w:ascii="Arial" w:hAnsi="Arial" w:cs="Arial"/>
          <w:color w:val="FF0000"/>
          <w:lang w:val="gl-ES"/>
        </w:rPr>
        <w:t>[poñer os datos completos da convocatoria]</w:t>
      </w:r>
    </w:p>
    <w:p w14:paraId="2C7C04DD" w14:textId="06954D99" w:rsidR="00B70270" w:rsidRPr="00B70270" w:rsidRDefault="00B70270" w:rsidP="00B70270">
      <w:pPr>
        <w:spacing w:line="276" w:lineRule="auto"/>
        <w:jc w:val="both"/>
        <w:rPr>
          <w:rFonts w:ascii="Arial" w:hAnsi="Arial" w:cs="Arial"/>
          <w:lang w:val="gl-ES"/>
        </w:rPr>
      </w:pPr>
      <w:r w:rsidRPr="00B70270">
        <w:rPr>
          <w:rFonts w:ascii="Arial" w:hAnsi="Arial" w:cs="Arial"/>
          <w:lang w:val="gl-ES"/>
        </w:rPr>
        <w:t>SEGUNDO.- Con data … publicase a  proposta de resolución provisional, na que figuran as persoas candidatas seleccionadas por orde decrecente de puntuación concedéndose un prazo de cinco días hábiles para presentar alegacións ante a Comisión.</w:t>
      </w:r>
    </w:p>
    <w:p w14:paraId="41BA8968" w14:textId="3CD5546D" w:rsidR="00B70270" w:rsidRPr="00B70270" w:rsidRDefault="00B70270" w:rsidP="00B70270">
      <w:pPr>
        <w:spacing w:line="276" w:lineRule="auto"/>
        <w:jc w:val="both"/>
        <w:rPr>
          <w:rFonts w:ascii="Arial" w:hAnsi="Arial" w:cs="Arial"/>
          <w:lang w:val="gl-ES"/>
        </w:rPr>
      </w:pPr>
      <w:r w:rsidRPr="00B70270">
        <w:rPr>
          <w:rFonts w:ascii="Arial" w:hAnsi="Arial" w:cs="Arial"/>
          <w:lang w:val="gl-ES"/>
        </w:rPr>
        <w:t xml:space="preserve">TERCEIRO.- Con data … e con número de rexistro …, D/Dª …. presenta alegacións a proposta de resolución provisional, ante a Comisión de Selección. </w:t>
      </w:r>
    </w:p>
    <w:p w14:paraId="6BB00405" w14:textId="517F9F96" w:rsidR="00B70270" w:rsidRPr="00B70270" w:rsidRDefault="00B70270" w:rsidP="00B70270">
      <w:pPr>
        <w:spacing w:line="276" w:lineRule="auto"/>
        <w:jc w:val="both"/>
        <w:rPr>
          <w:rFonts w:ascii="Arial" w:hAnsi="Arial" w:cs="Arial"/>
          <w:color w:val="FF0000"/>
          <w:lang w:val="gl-ES"/>
        </w:rPr>
      </w:pPr>
      <w:r w:rsidRPr="00B70270">
        <w:rPr>
          <w:rFonts w:ascii="Arial" w:hAnsi="Arial" w:cs="Arial"/>
          <w:color w:val="FF0000"/>
          <w:lang w:val="gl-ES"/>
        </w:rPr>
        <w:t>[De p</w:t>
      </w:r>
      <w:r>
        <w:rPr>
          <w:rFonts w:ascii="Arial" w:hAnsi="Arial" w:cs="Arial"/>
          <w:color w:val="FF0000"/>
          <w:lang w:val="gl-ES"/>
        </w:rPr>
        <w:t>r</w:t>
      </w:r>
      <w:r w:rsidRPr="00B70270">
        <w:rPr>
          <w:rFonts w:ascii="Arial" w:hAnsi="Arial" w:cs="Arial"/>
          <w:color w:val="FF0000"/>
          <w:lang w:val="gl-ES"/>
        </w:rPr>
        <w:t>esentarse alegacións por mais dunha persoa, facer o mesmo con cada alegante]</w:t>
      </w:r>
    </w:p>
    <w:p w14:paraId="3642CCCC" w14:textId="59D5A29A" w:rsidR="00B70270" w:rsidRPr="00B70270" w:rsidRDefault="00B70270" w:rsidP="00B70270">
      <w:pPr>
        <w:spacing w:line="276" w:lineRule="auto"/>
        <w:jc w:val="both"/>
        <w:rPr>
          <w:rFonts w:ascii="Arial" w:hAnsi="Arial" w:cs="Arial"/>
          <w:lang w:val="gl-ES"/>
        </w:rPr>
      </w:pPr>
      <w:r w:rsidRPr="00B70270">
        <w:rPr>
          <w:rFonts w:ascii="Arial" w:hAnsi="Arial" w:cs="Arial"/>
          <w:lang w:val="gl-ES"/>
        </w:rPr>
        <w:t>CUARTO.- Con data … a Comisión de Selección responde mediante escrito motivado as anteditas alegacións.</w:t>
      </w:r>
    </w:p>
    <w:p w14:paraId="09A55570" w14:textId="657AE150" w:rsidR="00B70270" w:rsidRDefault="00B70270" w:rsidP="00B70270">
      <w:pPr>
        <w:spacing w:line="276" w:lineRule="auto"/>
        <w:jc w:val="both"/>
        <w:rPr>
          <w:rFonts w:ascii="Arial" w:hAnsi="Arial" w:cs="Arial"/>
          <w:lang w:val="gl-ES"/>
        </w:rPr>
      </w:pPr>
      <w:r w:rsidRPr="00B70270">
        <w:rPr>
          <w:rFonts w:ascii="Arial" w:hAnsi="Arial" w:cs="Arial"/>
          <w:lang w:val="gl-ES"/>
        </w:rPr>
        <w:t>QUINTO.- Con data … publicase a proposta de resolución definitiva xunto coa acta de puntuacións.</w:t>
      </w:r>
    </w:p>
    <w:p w14:paraId="3F9CE72F" w14:textId="77777777" w:rsidR="006A0314" w:rsidRPr="00B70270" w:rsidRDefault="006A0314" w:rsidP="00B70270">
      <w:pPr>
        <w:spacing w:line="276" w:lineRule="auto"/>
        <w:jc w:val="both"/>
        <w:rPr>
          <w:rFonts w:ascii="Arial" w:hAnsi="Arial" w:cs="Arial"/>
          <w:lang w:val="gl-ES"/>
        </w:rPr>
      </w:pPr>
    </w:p>
    <w:p w14:paraId="785EA9D3" w14:textId="77777777" w:rsidR="006A0314" w:rsidRPr="006A0314" w:rsidRDefault="006A0314" w:rsidP="006A0314">
      <w:pPr>
        <w:spacing w:line="276" w:lineRule="auto"/>
        <w:jc w:val="both"/>
        <w:rPr>
          <w:rFonts w:ascii="Arial" w:hAnsi="Arial" w:cs="Arial"/>
          <w:b/>
          <w:bCs/>
        </w:rPr>
      </w:pPr>
      <w:r w:rsidRPr="006A0314">
        <w:rPr>
          <w:rFonts w:ascii="Arial" w:hAnsi="Arial" w:cs="Arial"/>
          <w:b/>
          <w:bCs/>
        </w:rPr>
        <w:t>FUNDAMENTOS DE DERECHO</w:t>
      </w:r>
    </w:p>
    <w:p w14:paraId="1A2665A0" w14:textId="798DD739" w:rsidR="00937BE5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 w:rsidRPr="006A0314">
        <w:rPr>
          <w:rFonts w:ascii="Arial" w:hAnsi="Arial" w:cs="Arial"/>
          <w:lang w:val="gl-ES"/>
        </w:rPr>
        <w:t>Téndose cumprido</w:t>
      </w:r>
      <w:r>
        <w:rPr>
          <w:rFonts w:ascii="Arial" w:hAnsi="Arial" w:cs="Arial"/>
          <w:lang w:val="gl-ES"/>
        </w:rPr>
        <w:t xml:space="preserve"> </w:t>
      </w:r>
      <w:r w:rsidRPr="006A0314">
        <w:rPr>
          <w:rFonts w:ascii="Arial" w:hAnsi="Arial" w:cs="Arial"/>
          <w:lang w:val="gl-ES"/>
        </w:rPr>
        <w:t>as esixencias e condicións establecidas no Regulamento de contratación de persoal laboral no capítulo 6 para proxectos, axudas e convenios de investigación e transferencia de coñecemento</w:t>
      </w:r>
      <w:r>
        <w:rPr>
          <w:rFonts w:ascii="Arial" w:hAnsi="Arial" w:cs="Arial"/>
          <w:lang w:val="gl-ES"/>
        </w:rPr>
        <w:t xml:space="preserve">, </w:t>
      </w:r>
      <w:r w:rsidRPr="006A0314">
        <w:rPr>
          <w:rFonts w:ascii="Arial" w:hAnsi="Arial" w:cs="Arial"/>
          <w:lang w:val="gl-ES"/>
        </w:rPr>
        <w:t>aprobado en Consello de Goberno de 5 de xuño de 2024, e constando motivación necesaria e suficiente na formulación da proposta de resolución definitiva pola Comisión de Selección</w:t>
      </w:r>
      <w:r>
        <w:rPr>
          <w:rFonts w:ascii="Arial" w:hAnsi="Arial" w:cs="Arial"/>
          <w:lang w:val="gl-ES"/>
        </w:rPr>
        <w:t>, compre resolver a presente convocatoria e adxudicar o contrato á persoa seleccionada pola devandita Comisión.</w:t>
      </w:r>
    </w:p>
    <w:p w14:paraId="42D08EA6" w14:textId="25A63D03" w:rsid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Polo exposto, </w:t>
      </w:r>
    </w:p>
    <w:p w14:paraId="34498F3D" w14:textId="2AFB1613" w:rsid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 w:rsidRPr="006A0314">
        <w:rPr>
          <w:rFonts w:ascii="Arial" w:hAnsi="Arial" w:cs="Arial"/>
          <w:b/>
          <w:bCs/>
          <w:lang w:val="gl-ES"/>
        </w:rPr>
        <w:t>RESOLVO</w:t>
      </w:r>
      <w:r>
        <w:rPr>
          <w:rFonts w:ascii="Arial" w:hAnsi="Arial" w:cs="Arial"/>
          <w:lang w:val="gl-ES"/>
        </w:rPr>
        <w:t xml:space="preserve"> adxudicar do contrato en favor de:</w:t>
      </w:r>
    </w:p>
    <w:p w14:paraId="57E41D47" w14:textId="77777777" w:rsidR="006A0314" w:rsidRDefault="006A0314" w:rsidP="006A0314">
      <w:pPr>
        <w:jc w:val="center"/>
        <w:rPr>
          <w:rFonts w:ascii="Arial" w:hAnsi="Arial" w:cs="Arial"/>
          <w:lang w:val="gl-ES"/>
        </w:rPr>
      </w:pP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con documento de identidade ***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**</w:t>
      </w:r>
    </w:p>
    <w:p w14:paraId="4655A089" w14:textId="77777777" w:rsidR="006A0314" w:rsidRDefault="006A0314" w:rsidP="006A0314">
      <w:pPr>
        <w:jc w:val="center"/>
        <w:rPr>
          <w:rFonts w:ascii="Arial" w:hAnsi="Arial" w:cs="Arial"/>
          <w:lang w:val="gl-ES"/>
        </w:rPr>
      </w:pPr>
    </w:p>
    <w:p w14:paraId="24E98804" w14:textId="762F0CE7" w:rsidR="006A0314" w:rsidRP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 w:rsidRPr="006A0314">
        <w:rPr>
          <w:rFonts w:ascii="Arial" w:hAnsi="Arial" w:cs="Arial"/>
          <w:lang w:val="gl-ES"/>
        </w:rPr>
        <w:t xml:space="preserve">Contra esta resolución, que non </w:t>
      </w:r>
      <w:r>
        <w:rPr>
          <w:rFonts w:ascii="Arial" w:hAnsi="Arial" w:cs="Arial"/>
          <w:lang w:val="gl-ES"/>
        </w:rPr>
        <w:t>es</w:t>
      </w:r>
      <w:r w:rsidRPr="006A0314">
        <w:rPr>
          <w:rFonts w:ascii="Arial" w:hAnsi="Arial" w:cs="Arial"/>
          <w:lang w:val="gl-ES"/>
        </w:rPr>
        <w:t>gota a vía administrativa, poderá interpoñerse recurso de alzada ante o Reitor no prazo dun mes, contado a partir do día seguinte ao da publicación da presente resolución no TEO.</w:t>
      </w:r>
    </w:p>
    <w:p w14:paraId="376036FA" w14:textId="77777777" w:rsidR="006A0314" w:rsidRP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 w:rsidRPr="006A0314">
        <w:rPr>
          <w:rFonts w:ascii="Arial" w:hAnsi="Arial" w:cs="Arial"/>
          <w:lang w:val="gl-ES"/>
        </w:rPr>
        <w:t>A Coruña, na data da sinatura dixital</w:t>
      </w:r>
    </w:p>
    <w:p w14:paraId="0129E5AC" w14:textId="6CC4FFDD" w:rsidR="006A0314" w:rsidRP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O </w:t>
      </w:r>
      <w:r w:rsidRPr="006A0314">
        <w:rPr>
          <w:rFonts w:ascii="Arial" w:hAnsi="Arial" w:cs="Arial"/>
          <w:lang w:val="gl-ES"/>
        </w:rPr>
        <w:t xml:space="preserve">VICERREITOR DE INVESTIGACIÓN E TRANSFERENCIA </w:t>
      </w:r>
    </w:p>
    <w:p w14:paraId="1A2665AB" w14:textId="77777777" w:rsidR="00937BE5" w:rsidRDefault="00937BE5">
      <w:pPr>
        <w:suppressAutoHyphens w:val="0"/>
        <w:rPr>
          <w:rFonts w:ascii="Arial" w:hAnsi="Arial" w:cs="Arial"/>
          <w:lang w:val="gl-ES"/>
        </w:rPr>
      </w:pPr>
    </w:p>
    <w:sectPr w:rsidR="00937BE5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649E" w14:textId="77777777" w:rsidR="00182BC2" w:rsidRDefault="00182BC2">
      <w:pPr>
        <w:spacing w:after="0"/>
      </w:pPr>
      <w:r>
        <w:separator/>
      </w:r>
    </w:p>
  </w:endnote>
  <w:endnote w:type="continuationSeparator" w:id="0">
    <w:p w14:paraId="1A2664A0" w14:textId="77777777" w:rsidR="00182BC2" w:rsidRDefault="00182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649A" w14:textId="77777777" w:rsidR="00182BC2" w:rsidRDefault="00182BC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26649C" w14:textId="77777777" w:rsidR="00182BC2" w:rsidRDefault="00182B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64A2" w14:textId="77777777" w:rsidR="00182BC2" w:rsidRDefault="00182BC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26649A" wp14:editId="1A26649B">
          <wp:simplePos x="0" y="0"/>
          <wp:positionH relativeFrom="column">
            <wp:posOffset>2306473</wp:posOffset>
          </wp:positionH>
          <wp:positionV relativeFrom="paragraph">
            <wp:posOffset>-84874</wp:posOffset>
          </wp:positionV>
          <wp:extent cx="666753" cy="452756"/>
          <wp:effectExtent l="0" t="0" r="6347" b="4444"/>
          <wp:wrapTight wrapText="bothSides">
            <wp:wrapPolygon edited="0">
              <wp:start x="0" y="0"/>
              <wp:lineTo x="0" y="21206"/>
              <wp:lineTo x="21394" y="21206"/>
              <wp:lineTo x="21394" y="0"/>
              <wp:lineTo x="0" y="0"/>
            </wp:wrapPolygon>
          </wp:wrapTight>
          <wp:docPr id="78308040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3" cy="4527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26649C" wp14:editId="1A26649D">
          <wp:simplePos x="0" y="0"/>
          <wp:positionH relativeFrom="margin">
            <wp:posOffset>0</wp:posOffset>
          </wp:positionH>
          <wp:positionV relativeFrom="page">
            <wp:posOffset>448942</wp:posOffset>
          </wp:positionV>
          <wp:extent cx="2233284" cy="373367"/>
          <wp:effectExtent l="0" t="0" r="1916" b="0"/>
          <wp:wrapNone/>
          <wp:docPr id="1105661978" name="Imaxe 8" descr="03_Simbolo_logo_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284" cy="3733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F66"/>
    <w:multiLevelType w:val="multilevel"/>
    <w:tmpl w:val="84AAF44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E5"/>
    <w:rsid w:val="00182BC2"/>
    <w:rsid w:val="002A7867"/>
    <w:rsid w:val="003D5B30"/>
    <w:rsid w:val="005D3A50"/>
    <w:rsid w:val="006A0314"/>
    <w:rsid w:val="0070206A"/>
    <w:rsid w:val="00884720"/>
    <w:rsid w:val="008E210D"/>
    <w:rsid w:val="00937BE5"/>
    <w:rsid w:val="00B70270"/>
    <w:rsid w:val="00D5706F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649A"/>
  <w15:docId w15:val="{6B8789DE-2B42-8944-A6E2-E003552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1595E-D1E2-7440-AD9A-7F048321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dc:description/>
  <cp:lastModifiedBy>Isabel Marín Vázquez</cp:lastModifiedBy>
  <cp:revision>2</cp:revision>
  <dcterms:created xsi:type="dcterms:W3CDTF">2024-09-23T06:56:00Z</dcterms:created>
  <dcterms:modified xsi:type="dcterms:W3CDTF">2024-09-23T06:56:00Z</dcterms:modified>
</cp:coreProperties>
</file>