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60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75F802C" w14:textId="1A5C0EC8" w:rsidR="00B70270" w:rsidRPr="00B70270" w:rsidRDefault="00B70270" w:rsidP="00B70270">
      <w:pPr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 xml:space="preserve">RESOLUCIÓN </w:t>
      </w:r>
      <w:r w:rsidR="00A73EA3">
        <w:rPr>
          <w:rFonts w:ascii="Arial" w:hAnsi="Arial" w:cs="Arial"/>
          <w:b/>
          <w:bCs/>
          <w:lang w:val="gl-ES"/>
        </w:rPr>
        <w:t xml:space="preserve">DE LA </w:t>
      </w:r>
      <w:r w:rsidRPr="00B70270">
        <w:rPr>
          <w:rFonts w:ascii="Arial" w:hAnsi="Arial" w:cs="Arial"/>
          <w:b/>
          <w:bCs/>
          <w:lang w:val="gl-ES"/>
        </w:rPr>
        <w:t>CONVOCATORIA DE CONTRATACIÓN 202X/CP/XXX</w:t>
      </w:r>
      <w:r w:rsidR="006A0314">
        <w:rPr>
          <w:rFonts w:ascii="Arial" w:hAnsi="Arial" w:cs="Arial"/>
          <w:b/>
          <w:bCs/>
          <w:lang w:val="gl-ES"/>
        </w:rPr>
        <w:t xml:space="preserve"> </w:t>
      </w:r>
      <w:r w:rsidRPr="00B70270">
        <w:rPr>
          <w:rFonts w:ascii="Arial" w:hAnsi="Arial" w:cs="Arial"/>
          <w:b/>
          <w:bCs/>
          <w:lang w:val="gl-ES"/>
        </w:rPr>
        <w:t>(REFERENCIA A</w:t>
      </w:r>
      <w:r w:rsidR="00A73EA3">
        <w:rPr>
          <w:rFonts w:ascii="Arial" w:hAnsi="Arial" w:cs="Arial"/>
          <w:b/>
          <w:bCs/>
          <w:lang w:val="gl-ES"/>
        </w:rPr>
        <w:t>Y</w:t>
      </w:r>
      <w:r w:rsidRPr="00B70270">
        <w:rPr>
          <w:rFonts w:ascii="Arial" w:hAnsi="Arial" w:cs="Arial"/>
          <w:b/>
          <w:bCs/>
          <w:lang w:val="gl-ES"/>
        </w:rPr>
        <w:t>UDA: XXXXX</w:t>
      </w:r>
      <w:r w:rsidRPr="00B70270">
        <w:rPr>
          <w:rFonts w:ascii="Arial" w:hAnsi="Arial" w:cs="Arial"/>
          <w:b/>
          <w:bCs/>
          <w:sz w:val="20"/>
          <w:szCs w:val="20"/>
          <w:lang w:val="gl-ES"/>
        </w:rPr>
        <w:t>)</w:t>
      </w:r>
    </w:p>
    <w:p w14:paraId="1A266561" w14:textId="77777777" w:rsidR="00937BE5" w:rsidRPr="00B70270" w:rsidRDefault="00937BE5">
      <w:pPr>
        <w:suppressAutoHyphens w:val="0"/>
        <w:rPr>
          <w:rFonts w:ascii="Arial" w:hAnsi="Arial" w:cs="Arial"/>
          <w:lang w:val="gl-ES"/>
        </w:rPr>
      </w:pPr>
    </w:p>
    <w:p w14:paraId="5678E46C" w14:textId="7991DF93" w:rsidR="00B70270" w:rsidRPr="00B70270" w:rsidRDefault="00B70270" w:rsidP="00B70270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 xml:space="preserve">ANTECEDENTES DE </w:t>
      </w:r>
      <w:r w:rsidR="00A73EA3">
        <w:rPr>
          <w:rFonts w:ascii="Arial" w:hAnsi="Arial" w:cs="Arial"/>
          <w:b/>
          <w:bCs/>
          <w:lang w:val="gl-ES"/>
        </w:rPr>
        <w:t>HECHO</w:t>
      </w:r>
    </w:p>
    <w:p w14:paraId="0614095C" w14:textId="7652469C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vertAlign w:val="subscript"/>
          <w:lang w:val="gl-ES"/>
        </w:rPr>
      </w:pPr>
      <w:r w:rsidRPr="00B70270">
        <w:rPr>
          <w:rFonts w:ascii="Arial" w:hAnsi="Arial" w:cs="Arial"/>
          <w:lang w:val="gl-ES"/>
        </w:rPr>
        <w:t xml:space="preserve">PRIMERO.- 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 xml:space="preserve">se publica en el </w:t>
      </w:r>
      <w:r w:rsidRPr="00B70270">
        <w:rPr>
          <w:rFonts w:ascii="Arial" w:hAnsi="Arial" w:cs="Arial"/>
          <w:lang w:val="gl-ES"/>
        </w:rPr>
        <w:t xml:space="preserve">TEO </w:t>
      </w:r>
      <w:r w:rsidR="00A73EA3">
        <w:rPr>
          <w:rFonts w:ascii="Arial" w:hAnsi="Arial" w:cs="Arial"/>
          <w:lang w:val="gl-ES"/>
        </w:rPr>
        <w:t>la</w:t>
      </w:r>
      <w:r w:rsidRPr="00B70270">
        <w:rPr>
          <w:rFonts w:ascii="Arial" w:hAnsi="Arial" w:cs="Arial"/>
          <w:lang w:val="gl-ES"/>
        </w:rPr>
        <w:t xml:space="preserve"> convocatoria de contratación … </w:t>
      </w:r>
      <w:r w:rsidRPr="00B70270">
        <w:rPr>
          <w:rFonts w:ascii="Arial" w:hAnsi="Arial" w:cs="Arial"/>
          <w:color w:val="FF0000"/>
          <w:lang w:val="gl-ES"/>
        </w:rPr>
        <w:t>[po</w:t>
      </w:r>
      <w:r w:rsidR="00A73EA3">
        <w:rPr>
          <w:rFonts w:ascii="Arial" w:hAnsi="Arial" w:cs="Arial"/>
          <w:color w:val="FF0000"/>
          <w:lang w:val="gl-ES"/>
        </w:rPr>
        <w:t>n</w:t>
      </w:r>
      <w:r w:rsidRPr="00B70270">
        <w:rPr>
          <w:rFonts w:ascii="Arial" w:hAnsi="Arial" w:cs="Arial"/>
          <w:color w:val="FF0000"/>
          <w:lang w:val="gl-ES"/>
        </w:rPr>
        <w:t xml:space="preserve">er </w:t>
      </w:r>
      <w:r w:rsidR="00A73EA3">
        <w:rPr>
          <w:rFonts w:ascii="Arial" w:hAnsi="Arial" w:cs="Arial"/>
          <w:color w:val="FF0000"/>
          <w:lang w:val="gl-ES"/>
        </w:rPr>
        <w:t>l</w:t>
      </w:r>
      <w:r w:rsidRPr="00B70270">
        <w:rPr>
          <w:rFonts w:ascii="Arial" w:hAnsi="Arial" w:cs="Arial"/>
          <w:color w:val="FF0000"/>
          <w:lang w:val="gl-ES"/>
        </w:rPr>
        <w:t>os datos completos d</w:t>
      </w:r>
      <w:r w:rsidR="00A73EA3">
        <w:rPr>
          <w:rFonts w:ascii="Arial" w:hAnsi="Arial" w:cs="Arial"/>
          <w:color w:val="FF0000"/>
          <w:lang w:val="gl-ES"/>
        </w:rPr>
        <w:t>e l</w:t>
      </w:r>
      <w:r w:rsidRPr="00B70270">
        <w:rPr>
          <w:rFonts w:ascii="Arial" w:hAnsi="Arial" w:cs="Arial"/>
          <w:color w:val="FF0000"/>
          <w:lang w:val="gl-ES"/>
        </w:rPr>
        <w:t>a convocatoria]</w:t>
      </w:r>
    </w:p>
    <w:p w14:paraId="2C7C04DD" w14:textId="62D069F3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SEGUNDO.-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se publica la</w:t>
      </w:r>
      <w:r w:rsidRPr="00B70270">
        <w:rPr>
          <w:rFonts w:ascii="Arial" w:hAnsi="Arial" w:cs="Arial"/>
          <w:lang w:val="gl-ES"/>
        </w:rPr>
        <w:t xml:space="preserve">  prop</w:t>
      </w:r>
      <w:r w:rsidR="00172604">
        <w:rPr>
          <w:rFonts w:ascii="Arial" w:hAnsi="Arial" w:cs="Arial"/>
          <w:lang w:val="gl-ES"/>
        </w:rPr>
        <w:t>ue</w:t>
      </w:r>
      <w:r w:rsidRPr="00B70270">
        <w:rPr>
          <w:rFonts w:ascii="Arial" w:hAnsi="Arial" w:cs="Arial"/>
          <w:lang w:val="gl-ES"/>
        </w:rPr>
        <w:t xml:space="preserve">sta de resolución provisional, </w:t>
      </w:r>
      <w:r w:rsidR="00A73EA3">
        <w:rPr>
          <w:rFonts w:ascii="Arial" w:hAnsi="Arial" w:cs="Arial"/>
          <w:lang w:val="gl-ES"/>
        </w:rPr>
        <w:t>en l</w:t>
      </w:r>
      <w:r w:rsidRPr="00B70270">
        <w:rPr>
          <w:rFonts w:ascii="Arial" w:hAnsi="Arial" w:cs="Arial"/>
          <w:lang w:val="gl-ES"/>
        </w:rPr>
        <w:t xml:space="preserve">a que figuran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as perso</w:t>
      </w:r>
      <w:r w:rsidR="00A73EA3">
        <w:rPr>
          <w:rFonts w:ascii="Arial" w:hAnsi="Arial" w:cs="Arial"/>
          <w:lang w:val="gl-ES"/>
        </w:rPr>
        <w:t>n</w:t>
      </w:r>
      <w:r w:rsidRPr="00B70270">
        <w:rPr>
          <w:rFonts w:ascii="Arial" w:hAnsi="Arial" w:cs="Arial"/>
          <w:lang w:val="gl-ES"/>
        </w:rPr>
        <w:t>as candidatas seleccionadas por orde</w:t>
      </w:r>
      <w:r w:rsidR="00172604">
        <w:rPr>
          <w:rFonts w:ascii="Arial" w:hAnsi="Arial" w:cs="Arial"/>
          <w:lang w:val="gl-ES"/>
        </w:rPr>
        <w:t>n</w:t>
      </w:r>
      <w:r w:rsidRPr="00B70270">
        <w:rPr>
          <w:rFonts w:ascii="Arial" w:hAnsi="Arial" w:cs="Arial"/>
          <w:lang w:val="gl-ES"/>
        </w:rPr>
        <w:t xml:space="preserve"> decrec</w:t>
      </w:r>
      <w:r w:rsidR="00A73EA3">
        <w:rPr>
          <w:rFonts w:ascii="Arial" w:hAnsi="Arial" w:cs="Arial"/>
          <w:lang w:val="gl-ES"/>
        </w:rPr>
        <w:t>i</w:t>
      </w:r>
      <w:r w:rsidRPr="00B70270">
        <w:rPr>
          <w:rFonts w:ascii="Arial" w:hAnsi="Arial" w:cs="Arial"/>
          <w:lang w:val="gl-ES"/>
        </w:rPr>
        <w:t xml:space="preserve">ente de puntuación </w:t>
      </w:r>
      <w:r w:rsidR="00A73EA3">
        <w:rPr>
          <w:rFonts w:ascii="Arial" w:hAnsi="Arial" w:cs="Arial"/>
          <w:lang w:val="gl-ES"/>
        </w:rPr>
        <w:t>concediéndose</w:t>
      </w:r>
      <w:r w:rsidRPr="00B70270">
        <w:rPr>
          <w:rFonts w:ascii="Arial" w:hAnsi="Arial" w:cs="Arial"/>
          <w:lang w:val="gl-ES"/>
        </w:rPr>
        <w:t xml:space="preserve"> un p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azo de cinco días hábiles para presentar alegaci</w:t>
      </w:r>
      <w:r w:rsidR="00A73EA3">
        <w:rPr>
          <w:rFonts w:ascii="Arial" w:hAnsi="Arial" w:cs="Arial"/>
          <w:lang w:val="gl-ES"/>
        </w:rPr>
        <w:t>ones</w:t>
      </w:r>
      <w:r w:rsidRPr="00B70270">
        <w:rPr>
          <w:rFonts w:ascii="Arial" w:hAnsi="Arial" w:cs="Arial"/>
          <w:lang w:val="gl-ES"/>
        </w:rPr>
        <w:t xml:space="preserve"> ante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 Comisión.</w:t>
      </w:r>
    </w:p>
    <w:p w14:paraId="41BA8968" w14:textId="23D3257F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TERCERO.-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y</w:t>
      </w:r>
      <w:r w:rsidRPr="00B70270">
        <w:rPr>
          <w:rFonts w:ascii="Arial" w:hAnsi="Arial" w:cs="Arial"/>
          <w:lang w:val="gl-ES"/>
        </w:rPr>
        <w:t xml:space="preserve"> con número de re</w:t>
      </w:r>
      <w:r w:rsidR="00A73EA3">
        <w:rPr>
          <w:rFonts w:ascii="Arial" w:hAnsi="Arial" w:cs="Arial"/>
          <w:lang w:val="gl-ES"/>
        </w:rPr>
        <w:t>g</w:t>
      </w:r>
      <w:r w:rsidRPr="00B70270">
        <w:rPr>
          <w:rFonts w:ascii="Arial" w:hAnsi="Arial" w:cs="Arial"/>
          <w:lang w:val="gl-ES"/>
        </w:rPr>
        <w:t>istro …, D/Dª …. presenta alegaci</w:t>
      </w:r>
      <w:r w:rsidR="00A73EA3">
        <w:rPr>
          <w:rFonts w:ascii="Arial" w:hAnsi="Arial" w:cs="Arial"/>
          <w:lang w:val="gl-ES"/>
        </w:rPr>
        <w:t>ones</w:t>
      </w:r>
      <w:r w:rsidRPr="00B70270">
        <w:rPr>
          <w:rFonts w:ascii="Arial" w:hAnsi="Arial" w:cs="Arial"/>
          <w:lang w:val="gl-ES"/>
        </w:rPr>
        <w:t xml:space="preserve"> a</w:t>
      </w:r>
      <w:r w:rsidR="00A73EA3">
        <w:rPr>
          <w:rFonts w:ascii="Arial" w:hAnsi="Arial" w:cs="Arial"/>
          <w:lang w:val="gl-ES"/>
        </w:rPr>
        <w:t xml:space="preserve"> la</w:t>
      </w:r>
      <w:r w:rsidRPr="00B70270">
        <w:rPr>
          <w:rFonts w:ascii="Arial" w:hAnsi="Arial" w:cs="Arial"/>
          <w:lang w:val="gl-ES"/>
        </w:rPr>
        <w:t xml:space="preserve"> prop</w:t>
      </w:r>
      <w:r w:rsidR="00A73EA3">
        <w:rPr>
          <w:rFonts w:ascii="Arial" w:hAnsi="Arial" w:cs="Arial"/>
          <w:lang w:val="gl-ES"/>
        </w:rPr>
        <w:t>ue</w:t>
      </w:r>
      <w:r w:rsidRPr="00B70270">
        <w:rPr>
          <w:rFonts w:ascii="Arial" w:hAnsi="Arial" w:cs="Arial"/>
          <w:lang w:val="gl-ES"/>
        </w:rPr>
        <w:t xml:space="preserve">sta de resolución provisional, ante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 xml:space="preserve">a Comisión de Selección. </w:t>
      </w:r>
    </w:p>
    <w:p w14:paraId="6BB00405" w14:textId="50E3813D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lang w:val="gl-ES"/>
        </w:rPr>
      </w:pPr>
      <w:r w:rsidRPr="00B70270">
        <w:rPr>
          <w:rFonts w:ascii="Arial" w:hAnsi="Arial" w:cs="Arial"/>
          <w:color w:val="FF0000"/>
          <w:lang w:val="gl-ES"/>
        </w:rPr>
        <w:t>[De p</w:t>
      </w:r>
      <w:r>
        <w:rPr>
          <w:rFonts w:ascii="Arial" w:hAnsi="Arial" w:cs="Arial"/>
          <w:color w:val="FF0000"/>
          <w:lang w:val="gl-ES"/>
        </w:rPr>
        <w:t>r</w:t>
      </w:r>
      <w:r w:rsidRPr="00B70270">
        <w:rPr>
          <w:rFonts w:ascii="Arial" w:hAnsi="Arial" w:cs="Arial"/>
          <w:color w:val="FF0000"/>
          <w:lang w:val="gl-ES"/>
        </w:rPr>
        <w:t>esentarse alegaci</w:t>
      </w:r>
      <w:r w:rsidR="00A73EA3">
        <w:rPr>
          <w:rFonts w:ascii="Arial" w:hAnsi="Arial" w:cs="Arial"/>
          <w:color w:val="FF0000"/>
          <w:lang w:val="gl-ES"/>
        </w:rPr>
        <w:t>ones</w:t>
      </w:r>
      <w:r w:rsidRPr="00B70270">
        <w:rPr>
          <w:rFonts w:ascii="Arial" w:hAnsi="Arial" w:cs="Arial"/>
          <w:color w:val="FF0000"/>
          <w:lang w:val="gl-ES"/>
        </w:rPr>
        <w:t xml:space="preserve"> por </w:t>
      </w:r>
      <w:r w:rsidR="00A73EA3">
        <w:rPr>
          <w:rFonts w:ascii="Arial" w:hAnsi="Arial" w:cs="Arial"/>
          <w:color w:val="FF0000"/>
          <w:lang w:val="gl-ES"/>
        </w:rPr>
        <w:t>más de una persona</w:t>
      </w:r>
      <w:r w:rsidRPr="00B70270">
        <w:rPr>
          <w:rFonts w:ascii="Arial" w:hAnsi="Arial" w:cs="Arial"/>
          <w:color w:val="FF0000"/>
          <w:lang w:val="gl-ES"/>
        </w:rPr>
        <w:t xml:space="preserve">, </w:t>
      </w:r>
      <w:r w:rsidR="00A73EA3">
        <w:rPr>
          <w:rFonts w:ascii="Arial" w:hAnsi="Arial" w:cs="Arial"/>
          <w:color w:val="FF0000"/>
          <w:lang w:val="gl-ES"/>
        </w:rPr>
        <w:t xml:space="preserve">hacer lo mismo con cada </w:t>
      </w:r>
      <w:r w:rsidRPr="00B70270">
        <w:rPr>
          <w:rFonts w:ascii="Arial" w:hAnsi="Arial" w:cs="Arial"/>
          <w:color w:val="FF0000"/>
          <w:lang w:val="gl-ES"/>
        </w:rPr>
        <w:t>alegante]</w:t>
      </w:r>
    </w:p>
    <w:p w14:paraId="3642CCCC" w14:textId="5A91BB81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CUARTO.-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 xml:space="preserve">a Comisión de Selección responde mediante escrito motivado </w:t>
      </w:r>
      <w:r w:rsidR="00A73EA3">
        <w:rPr>
          <w:rFonts w:ascii="Arial" w:hAnsi="Arial" w:cs="Arial"/>
          <w:lang w:val="gl-ES"/>
        </w:rPr>
        <w:t xml:space="preserve"> a l</w:t>
      </w:r>
      <w:r w:rsidRPr="00B70270">
        <w:rPr>
          <w:rFonts w:ascii="Arial" w:hAnsi="Arial" w:cs="Arial"/>
          <w:lang w:val="gl-ES"/>
        </w:rPr>
        <w:t>as antedi</w:t>
      </w:r>
      <w:r w:rsidR="00A73EA3">
        <w:rPr>
          <w:rFonts w:ascii="Arial" w:hAnsi="Arial" w:cs="Arial"/>
          <w:lang w:val="gl-ES"/>
        </w:rPr>
        <w:t>ch</w:t>
      </w:r>
      <w:r w:rsidRPr="00B70270">
        <w:rPr>
          <w:rFonts w:ascii="Arial" w:hAnsi="Arial" w:cs="Arial"/>
          <w:lang w:val="gl-ES"/>
        </w:rPr>
        <w:t>as alegaci</w:t>
      </w:r>
      <w:r w:rsidR="00A73EA3">
        <w:rPr>
          <w:rFonts w:ascii="Arial" w:hAnsi="Arial" w:cs="Arial"/>
          <w:lang w:val="gl-ES"/>
        </w:rPr>
        <w:t>ones</w:t>
      </w:r>
      <w:r w:rsidRPr="00B70270">
        <w:rPr>
          <w:rFonts w:ascii="Arial" w:hAnsi="Arial" w:cs="Arial"/>
          <w:lang w:val="gl-ES"/>
        </w:rPr>
        <w:t>.</w:t>
      </w:r>
    </w:p>
    <w:p w14:paraId="09A55570" w14:textId="3E0BCF69" w:rsid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QUINTO.- Con </w:t>
      </w:r>
      <w:r w:rsidR="00A73EA3">
        <w:rPr>
          <w:rFonts w:ascii="Arial" w:hAnsi="Arial" w:cs="Arial"/>
          <w:lang w:val="gl-ES"/>
        </w:rPr>
        <w:t>fecha</w:t>
      </w:r>
      <w:r w:rsidRPr="00B70270">
        <w:rPr>
          <w:rFonts w:ascii="Arial" w:hAnsi="Arial" w:cs="Arial"/>
          <w:lang w:val="gl-ES"/>
        </w:rPr>
        <w:t xml:space="preserve"> … </w:t>
      </w:r>
      <w:r w:rsidR="00A73EA3">
        <w:rPr>
          <w:rFonts w:ascii="Arial" w:hAnsi="Arial" w:cs="Arial"/>
          <w:lang w:val="gl-ES"/>
        </w:rPr>
        <w:t>se publica</w:t>
      </w:r>
      <w:r w:rsidRPr="00B70270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l</w:t>
      </w:r>
      <w:r w:rsidRPr="00B70270">
        <w:rPr>
          <w:rFonts w:ascii="Arial" w:hAnsi="Arial" w:cs="Arial"/>
          <w:lang w:val="gl-ES"/>
        </w:rPr>
        <w:t>a prop</w:t>
      </w:r>
      <w:r w:rsidR="00172604">
        <w:rPr>
          <w:rFonts w:ascii="Arial" w:hAnsi="Arial" w:cs="Arial"/>
          <w:lang w:val="gl-ES"/>
        </w:rPr>
        <w:t>ue</w:t>
      </w:r>
      <w:r w:rsidRPr="00B70270">
        <w:rPr>
          <w:rFonts w:ascii="Arial" w:hAnsi="Arial" w:cs="Arial"/>
          <w:lang w:val="gl-ES"/>
        </w:rPr>
        <w:t xml:space="preserve">sta de resolución definitiva </w:t>
      </w:r>
      <w:r w:rsidR="00A73EA3">
        <w:rPr>
          <w:rFonts w:ascii="Arial" w:hAnsi="Arial" w:cs="Arial"/>
          <w:lang w:val="gl-ES"/>
        </w:rPr>
        <w:t>j</w:t>
      </w:r>
      <w:r w:rsidRPr="00B70270">
        <w:rPr>
          <w:rFonts w:ascii="Arial" w:hAnsi="Arial" w:cs="Arial"/>
          <w:lang w:val="gl-ES"/>
        </w:rPr>
        <w:t>unto co</w:t>
      </w:r>
      <w:r w:rsidR="00A73EA3">
        <w:rPr>
          <w:rFonts w:ascii="Arial" w:hAnsi="Arial" w:cs="Arial"/>
          <w:lang w:val="gl-ES"/>
        </w:rPr>
        <w:t>n</w:t>
      </w:r>
      <w:r w:rsidR="00172604">
        <w:rPr>
          <w:rFonts w:ascii="Arial" w:hAnsi="Arial" w:cs="Arial"/>
          <w:lang w:val="gl-ES"/>
        </w:rPr>
        <w:t xml:space="preserve"> el</w:t>
      </w:r>
      <w:r w:rsidRPr="00B70270">
        <w:rPr>
          <w:rFonts w:ascii="Arial" w:hAnsi="Arial" w:cs="Arial"/>
          <w:lang w:val="gl-ES"/>
        </w:rPr>
        <w:t xml:space="preserve"> acta de puntuaci</w:t>
      </w:r>
      <w:r w:rsidR="00A73EA3">
        <w:rPr>
          <w:rFonts w:ascii="Arial" w:hAnsi="Arial" w:cs="Arial"/>
          <w:lang w:val="gl-ES"/>
        </w:rPr>
        <w:t>ones</w:t>
      </w:r>
      <w:r w:rsidRPr="00B70270">
        <w:rPr>
          <w:rFonts w:ascii="Arial" w:hAnsi="Arial" w:cs="Arial"/>
          <w:lang w:val="gl-ES"/>
        </w:rPr>
        <w:t>.</w:t>
      </w:r>
    </w:p>
    <w:p w14:paraId="3F9CE72F" w14:textId="77777777" w:rsidR="006A0314" w:rsidRPr="00B70270" w:rsidRDefault="006A0314" w:rsidP="00B70270">
      <w:pPr>
        <w:spacing w:line="276" w:lineRule="auto"/>
        <w:jc w:val="both"/>
        <w:rPr>
          <w:rFonts w:ascii="Arial" w:hAnsi="Arial" w:cs="Arial"/>
          <w:lang w:val="gl-ES"/>
        </w:rPr>
      </w:pPr>
    </w:p>
    <w:p w14:paraId="785EA9D3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b/>
          <w:bCs/>
        </w:rPr>
      </w:pPr>
      <w:r w:rsidRPr="006A0314">
        <w:rPr>
          <w:rFonts w:ascii="Arial" w:hAnsi="Arial" w:cs="Arial"/>
          <w:b/>
          <w:bCs/>
        </w:rPr>
        <w:t>FUNDAMENTOS DE DERECHO</w:t>
      </w:r>
    </w:p>
    <w:p w14:paraId="1A2665A0" w14:textId="29EF3167" w:rsidR="00937BE5" w:rsidRDefault="0017260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Habiéndose</w:t>
      </w:r>
      <w:r w:rsidR="006A0314" w:rsidRPr="006A0314">
        <w:rPr>
          <w:rFonts w:ascii="Arial" w:hAnsi="Arial" w:cs="Arial"/>
          <w:lang w:val="gl-ES"/>
        </w:rPr>
        <w:t xml:space="preserve"> cump</w:t>
      </w:r>
      <w:r w:rsidR="00A73EA3">
        <w:rPr>
          <w:rFonts w:ascii="Arial" w:hAnsi="Arial" w:cs="Arial"/>
          <w:lang w:val="gl-ES"/>
        </w:rPr>
        <w:t>l</w:t>
      </w:r>
      <w:r w:rsidR="006A0314" w:rsidRPr="006A0314">
        <w:rPr>
          <w:rFonts w:ascii="Arial" w:hAnsi="Arial" w:cs="Arial"/>
          <w:lang w:val="gl-ES"/>
        </w:rPr>
        <w:t>ido</w:t>
      </w:r>
      <w:r w:rsidR="006A0314">
        <w:rPr>
          <w:rFonts w:ascii="Arial" w:hAnsi="Arial" w:cs="Arial"/>
          <w:lang w:val="gl-ES"/>
        </w:rPr>
        <w:t xml:space="preserve"> </w:t>
      </w:r>
      <w:r w:rsidR="00A73EA3">
        <w:rPr>
          <w:rFonts w:ascii="Arial" w:hAnsi="Arial" w:cs="Arial"/>
          <w:lang w:val="gl-ES"/>
        </w:rPr>
        <w:t>l</w:t>
      </w:r>
      <w:r w:rsidR="006A0314" w:rsidRPr="006A0314">
        <w:rPr>
          <w:rFonts w:ascii="Arial" w:hAnsi="Arial" w:cs="Arial"/>
          <w:lang w:val="gl-ES"/>
        </w:rPr>
        <w:t>as e</w:t>
      </w:r>
      <w:r w:rsidR="005365DC">
        <w:rPr>
          <w:rFonts w:ascii="Arial" w:hAnsi="Arial" w:cs="Arial"/>
          <w:lang w:val="gl-ES"/>
        </w:rPr>
        <w:t>x</w:t>
      </w:r>
      <w:r w:rsidR="006A0314" w:rsidRPr="006A0314">
        <w:rPr>
          <w:rFonts w:ascii="Arial" w:hAnsi="Arial" w:cs="Arial"/>
          <w:lang w:val="gl-ES"/>
        </w:rPr>
        <w:t>i</w:t>
      </w:r>
      <w:r w:rsidR="00A73EA3">
        <w:rPr>
          <w:rFonts w:ascii="Arial" w:hAnsi="Arial" w:cs="Arial"/>
          <w:lang w:val="gl-ES"/>
        </w:rPr>
        <w:t>g</w:t>
      </w:r>
      <w:r w:rsidR="006A0314" w:rsidRPr="006A0314">
        <w:rPr>
          <w:rFonts w:ascii="Arial" w:hAnsi="Arial" w:cs="Arial"/>
          <w:lang w:val="gl-ES"/>
        </w:rPr>
        <w:t xml:space="preserve">encias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condici</w:t>
      </w:r>
      <w:r w:rsidR="00A73EA3">
        <w:rPr>
          <w:rFonts w:ascii="Arial" w:hAnsi="Arial" w:cs="Arial"/>
          <w:lang w:val="gl-ES"/>
        </w:rPr>
        <w:t>ones</w:t>
      </w:r>
      <w:r w:rsidR="006A0314" w:rsidRPr="006A0314">
        <w:rPr>
          <w:rFonts w:ascii="Arial" w:hAnsi="Arial" w:cs="Arial"/>
          <w:lang w:val="gl-ES"/>
        </w:rPr>
        <w:t xml:space="preserve"> establecidas </w:t>
      </w:r>
      <w:r w:rsidR="00A73EA3">
        <w:rPr>
          <w:rFonts w:ascii="Arial" w:hAnsi="Arial" w:cs="Arial"/>
          <w:lang w:val="gl-ES"/>
        </w:rPr>
        <w:t>en el</w:t>
      </w:r>
      <w:r w:rsidR="006A0314" w:rsidRPr="006A0314">
        <w:rPr>
          <w:rFonts w:ascii="Arial" w:hAnsi="Arial" w:cs="Arial"/>
          <w:lang w:val="gl-ES"/>
        </w:rPr>
        <w:t xml:space="preserve"> Reglamento de contratación de perso</w:t>
      </w:r>
      <w:r w:rsidR="00A73EA3">
        <w:rPr>
          <w:rFonts w:ascii="Arial" w:hAnsi="Arial" w:cs="Arial"/>
          <w:lang w:val="gl-ES"/>
        </w:rPr>
        <w:t>n</w:t>
      </w:r>
      <w:r w:rsidR="006A0314" w:rsidRPr="006A0314">
        <w:rPr>
          <w:rFonts w:ascii="Arial" w:hAnsi="Arial" w:cs="Arial"/>
          <w:lang w:val="gl-ES"/>
        </w:rPr>
        <w:t xml:space="preserve">al laboral </w:t>
      </w:r>
      <w:r w:rsidR="00A73EA3">
        <w:rPr>
          <w:rFonts w:ascii="Arial" w:hAnsi="Arial" w:cs="Arial"/>
          <w:lang w:val="gl-ES"/>
        </w:rPr>
        <w:t xml:space="preserve">en el </w:t>
      </w:r>
      <w:r w:rsidR="006A0314" w:rsidRPr="006A0314">
        <w:rPr>
          <w:rFonts w:ascii="Arial" w:hAnsi="Arial" w:cs="Arial"/>
          <w:lang w:val="gl-ES"/>
        </w:rPr>
        <w:t>capítulo 6 para pro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>ectos, a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udas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convenios de investigación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transferencia de co</w:t>
      </w:r>
      <w:r w:rsidR="00A73EA3">
        <w:rPr>
          <w:rFonts w:ascii="Arial" w:hAnsi="Arial" w:cs="Arial"/>
          <w:lang w:val="gl-ES"/>
        </w:rPr>
        <w:t>nocimiento</w:t>
      </w:r>
      <w:r w:rsidR="006A0314">
        <w:rPr>
          <w:rFonts w:ascii="Arial" w:hAnsi="Arial" w:cs="Arial"/>
          <w:lang w:val="gl-ES"/>
        </w:rPr>
        <w:t xml:space="preserve">, </w:t>
      </w:r>
      <w:r w:rsidR="006A0314" w:rsidRPr="006A0314">
        <w:rPr>
          <w:rFonts w:ascii="Arial" w:hAnsi="Arial" w:cs="Arial"/>
          <w:lang w:val="gl-ES"/>
        </w:rPr>
        <w:t xml:space="preserve">aprobado en </w:t>
      </w:r>
      <w:r w:rsidR="00A73EA3">
        <w:rPr>
          <w:rFonts w:ascii="Arial" w:hAnsi="Arial" w:cs="Arial"/>
          <w:lang w:val="gl-ES"/>
        </w:rPr>
        <w:t>el Consejo</w:t>
      </w:r>
      <w:r w:rsidR="006A0314" w:rsidRPr="006A0314">
        <w:rPr>
          <w:rFonts w:ascii="Arial" w:hAnsi="Arial" w:cs="Arial"/>
          <w:lang w:val="gl-ES"/>
        </w:rPr>
        <w:t xml:space="preserve"> de Gob</w:t>
      </w:r>
      <w:r w:rsidR="00A73EA3">
        <w:rPr>
          <w:rFonts w:ascii="Arial" w:hAnsi="Arial" w:cs="Arial"/>
          <w:lang w:val="gl-ES"/>
        </w:rPr>
        <w:t>i</w:t>
      </w:r>
      <w:r w:rsidR="006A0314" w:rsidRPr="006A0314">
        <w:rPr>
          <w:rFonts w:ascii="Arial" w:hAnsi="Arial" w:cs="Arial"/>
          <w:lang w:val="gl-ES"/>
        </w:rPr>
        <w:t xml:space="preserve">erno de 5 de </w:t>
      </w:r>
      <w:r w:rsidR="00A73EA3">
        <w:rPr>
          <w:rFonts w:ascii="Arial" w:hAnsi="Arial" w:cs="Arial"/>
          <w:lang w:val="gl-ES"/>
        </w:rPr>
        <w:t>junio</w:t>
      </w:r>
      <w:r w:rsidR="006A0314" w:rsidRPr="006A0314">
        <w:rPr>
          <w:rFonts w:ascii="Arial" w:hAnsi="Arial" w:cs="Arial"/>
          <w:lang w:val="gl-ES"/>
        </w:rPr>
        <w:t xml:space="preserve"> de 2024,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constando motivación necesaria </w:t>
      </w:r>
      <w:r w:rsidR="00A73EA3"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suficiente </w:t>
      </w:r>
      <w:r w:rsidR="00A73EA3">
        <w:rPr>
          <w:rFonts w:ascii="Arial" w:hAnsi="Arial" w:cs="Arial"/>
          <w:lang w:val="gl-ES"/>
        </w:rPr>
        <w:t>en la</w:t>
      </w:r>
      <w:r w:rsidR="006A0314" w:rsidRPr="006A0314">
        <w:rPr>
          <w:rFonts w:ascii="Arial" w:hAnsi="Arial" w:cs="Arial"/>
          <w:lang w:val="gl-ES"/>
        </w:rPr>
        <w:t xml:space="preserve"> formulación d</w:t>
      </w:r>
      <w:r w:rsidR="006A2C17">
        <w:rPr>
          <w:rFonts w:ascii="Arial" w:hAnsi="Arial" w:cs="Arial"/>
          <w:lang w:val="gl-ES"/>
        </w:rPr>
        <w:t>e l</w:t>
      </w:r>
      <w:r w:rsidR="006A0314" w:rsidRPr="006A0314">
        <w:rPr>
          <w:rFonts w:ascii="Arial" w:hAnsi="Arial" w:cs="Arial"/>
          <w:lang w:val="gl-ES"/>
        </w:rPr>
        <w:t>a prop</w:t>
      </w:r>
      <w:r w:rsidR="006A2C17">
        <w:rPr>
          <w:rFonts w:ascii="Arial" w:hAnsi="Arial" w:cs="Arial"/>
          <w:lang w:val="gl-ES"/>
        </w:rPr>
        <w:t>ue</w:t>
      </w:r>
      <w:r w:rsidR="006A0314" w:rsidRPr="006A0314">
        <w:rPr>
          <w:rFonts w:ascii="Arial" w:hAnsi="Arial" w:cs="Arial"/>
          <w:lang w:val="gl-ES"/>
        </w:rPr>
        <w:t>sta de resolución definitiva po</w:t>
      </w:r>
      <w:r w:rsidR="006A2C17">
        <w:rPr>
          <w:rFonts w:ascii="Arial" w:hAnsi="Arial" w:cs="Arial"/>
          <w:lang w:val="gl-ES"/>
        </w:rPr>
        <w:t xml:space="preserve">r </w:t>
      </w:r>
      <w:r w:rsidR="006A0314" w:rsidRPr="006A0314">
        <w:rPr>
          <w:rFonts w:ascii="Arial" w:hAnsi="Arial" w:cs="Arial"/>
          <w:lang w:val="gl-ES"/>
        </w:rPr>
        <w:t>la Comisión de Selección</w:t>
      </w:r>
      <w:r w:rsidR="006A0314">
        <w:rPr>
          <w:rFonts w:ascii="Arial" w:hAnsi="Arial" w:cs="Arial"/>
          <w:lang w:val="gl-ES"/>
        </w:rPr>
        <w:t xml:space="preserve">, </w:t>
      </w:r>
      <w:r w:rsidR="006A2C17">
        <w:rPr>
          <w:rFonts w:ascii="Arial" w:hAnsi="Arial" w:cs="Arial"/>
          <w:lang w:val="gl-ES"/>
        </w:rPr>
        <w:t>es necesario</w:t>
      </w:r>
      <w:r w:rsidR="006A0314">
        <w:rPr>
          <w:rFonts w:ascii="Arial" w:hAnsi="Arial" w:cs="Arial"/>
          <w:lang w:val="gl-ES"/>
        </w:rPr>
        <w:t xml:space="preserve"> resolver </w:t>
      </w:r>
      <w:r w:rsidR="006A2C17">
        <w:rPr>
          <w:rFonts w:ascii="Arial" w:hAnsi="Arial" w:cs="Arial"/>
          <w:lang w:val="gl-ES"/>
        </w:rPr>
        <w:t>l</w:t>
      </w:r>
      <w:r w:rsidR="006A0314">
        <w:rPr>
          <w:rFonts w:ascii="Arial" w:hAnsi="Arial" w:cs="Arial"/>
          <w:lang w:val="gl-ES"/>
        </w:rPr>
        <w:t xml:space="preserve">a presente convocatoria </w:t>
      </w:r>
      <w:r w:rsidR="006A2C17">
        <w:rPr>
          <w:rFonts w:ascii="Arial" w:hAnsi="Arial" w:cs="Arial"/>
          <w:lang w:val="gl-ES"/>
        </w:rPr>
        <w:t>y</w:t>
      </w:r>
      <w:r w:rsidR="006A0314">
        <w:rPr>
          <w:rFonts w:ascii="Arial" w:hAnsi="Arial" w:cs="Arial"/>
          <w:lang w:val="gl-ES"/>
        </w:rPr>
        <w:t xml:space="preserve"> ad</w:t>
      </w:r>
      <w:r w:rsidR="006A2C17">
        <w:rPr>
          <w:rFonts w:ascii="Arial" w:hAnsi="Arial" w:cs="Arial"/>
          <w:lang w:val="gl-ES"/>
        </w:rPr>
        <w:t>j</w:t>
      </w:r>
      <w:r w:rsidR="006A0314">
        <w:rPr>
          <w:rFonts w:ascii="Arial" w:hAnsi="Arial" w:cs="Arial"/>
          <w:lang w:val="gl-ES"/>
        </w:rPr>
        <w:t xml:space="preserve">udicar </w:t>
      </w:r>
      <w:r w:rsidR="006A2C17">
        <w:rPr>
          <w:rFonts w:ascii="Arial" w:hAnsi="Arial" w:cs="Arial"/>
          <w:lang w:val="gl-ES"/>
        </w:rPr>
        <w:t>el</w:t>
      </w:r>
      <w:r w:rsidR="006A0314">
        <w:rPr>
          <w:rFonts w:ascii="Arial" w:hAnsi="Arial" w:cs="Arial"/>
          <w:lang w:val="gl-ES"/>
        </w:rPr>
        <w:t xml:space="preserve"> contrato </w:t>
      </w:r>
      <w:r w:rsidR="006A2C17">
        <w:rPr>
          <w:rFonts w:ascii="Arial" w:hAnsi="Arial" w:cs="Arial"/>
          <w:lang w:val="gl-ES"/>
        </w:rPr>
        <w:t>a la</w:t>
      </w:r>
      <w:r w:rsidR="006A0314">
        <w:rPr>
          <w:rFonts w:ascii="Arial" w:hAnsi="Arial" w:cs="Arial"/>
          <w:lang w:val="gl-ES"/>
        </w:rPr>
        <w:t xml:space="preserve"> perso</w:t>
      </w:r>
      <w:r w:rsidR="006A2C17">
        <w:rPr>
          <w:rFonts w:ascii="Arial" w:hAnsi="Arial" w:cs="Arial"/>
          <w:lang w:val="gl-ES"/>
        </w:rPr>
        <w:t>n</w:t>
      </w:r>
      <w:r w:rsidR="006A0314">
        <w:rPr>
          <w:rFonts w:ascii="Arial" w:hAnsi="Arial" w:cs="Arial"/>
          <w:lang w:val="gl-ES"/>
        </w:rPr>
        <w:t>a seleccionada po</w:t>
      </w:r>
      <w:r w:rsidR="006A2C17">
        <w:rPr>
          <w:rFonts w:ascii="Arial" w:hAnsi="Arial" w:cs="Arial"/>
          <w:lang w:val="gl-ES"/>
        </w:rPr>
        <w:t>r dicha</w:t>
      </w:r>
      <w:r w:rsidR="006A0314">
        <w:rPr>
          <w:rFonts w:ascii="Arial" w:hAnsi="Arial" w:cs="Arial"/>
          <w:lang w:val="gl-ES"/>
        </w:rPr>
        <w:t xml:space="preserve"> Comisión.</w:t>
      </w:r>
    </w:p>
    <w:p w14:paraId="42D08EA6" w14:textId="0DB59609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Po</w:t>
      </w:r>
      <w:r w:rsidR="006A2C17">
        <w:rPr>
          <w:rFonts w:ascii="Arial" w:hAnsi="Arial" w:cs="Arial"/>
          <w:lang w:val="gl-ES"/>
        </w:rPr>
        <w:t xml:space="preserve">r </w:t>
      </w:r>
      <w:r>
        <w:rPr>
          <w:rFonts w:ascii="Arial" w:hAnsi="Arial" w:cs="Arial"/>
          <w:lang w:val="gl-ES"/>
        </w:rPr>
        <w:t>lo exp</w:t>
      </w:r>
      <w:r w:rsidR="006A2C17">
        <w:rPr>
          <w:rFonts w:ascii="Arial" w:hAnsi="Arial" w:cs="Arial"/>
          <w:lang w:val="gl-ES"/>
        </w:rPr>
        <w:t>uesto</w:t>
      </w:r>
      <w:r>
        <w:rPr>
          <w:rFonts w:ascii="Arial" w:hAnsi="Arial" w:cs="Arial"/>
          <w:lang w:val="gl-ES"/>
        </w:rPr>
        <w:t xml:space="preserve">, </w:t>
      </w:r>
    </w:p>
    <w:p w14:paraId="34498F3D" w14:textId="119728D0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b/>
          <w:bCs/>
          <w:lang w:val="gl-ES"/>
        </w:rPr>
        <w:t>RES</w:t>
      </w:r>
      <w:r w:rsidR="006A2C17">
        <w:rPr>
          <w:rFonts w:ascii="Arial" w:hAnsi="Arial" w:cs="Arial"/>
          <w:b/>
          <w:bCs/>
          <w:lang w:val="gl-ES"/>
        </w:rPr>
        <w:t>UELVO</w:t>
      </w:r>
      <w:r>
        <w:rPr>
          <w:rFonts w:ascii="Arial" w:hAnsi="Arial" w:cs="Arial"/>
          <w:lang w:val="gl-ES"/>
        </w:rPr>
        <w:t xml:space="preserve"> ad</w:t>
      </w:r>
      <w:r w:rsidR="006A2C17">
        <w:rPr>
          <w:rFonts w:ascii="Arial" w:hAnsi="Arial" w:cs="Arial"/>
          <w:lang w:val="gl-ES"/>
        </w:rPr>
        <w:t>j</w:t>
      </w:r>
      <w:r>
        <w:rPr>
          <w:rFonts w:ascii="Arial" w:hAnsi="Arial" w:cs="Arial"/>
          <w:lang w:val="gl-ES"/>
        </w:rPr>
        <w:t xml:space="preserve">udicar </w:t>
      </w:r>
      <w:r w:rsidR="006A2C17">
        <w:rPr>
          <w:rFonts w:ascii="Arial" w:hAnsi="Arial" w:cs="Arial"/>
          <w:lang w:val="gl-ES"/>
        </w:rPr>
        <w:t>el</w:t>
      </w:r>
      <w:r>
        <w:rPr>
          <w:rFonts w:ascii="Arial" w:hAnsi="Arial" w:cs="Arial"/>
          <w:lang w:val="gl-ES"/>
        </w:rPr>
        <w:t xml:space="preserve"> contrato en favor de:</w:t>
      </w:r>
    </w:p>
    <w:p w14:paraId="57E41D47" w14:textId="6F0573B3" w:rsidR="006A0314" w:rsidRDefault="006A0314" w:rsidP="006A0314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Xxxx Xxxx Xxxx con documento de identidad ***xxxx **</w:t>
      </w:r>
    </w:p>
    <w:p w14:paraId="4655A089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</w:p>
    <w:p w14:paraId="24E98804" w14:textId="6D24F989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Contra esta resolución, que no</w:t>
      </w:r>
      <w:r w:rsidR="006A2C17">
        <w:rPr>
          <w:rFonts w:ascii="Arial" w:hAnsi="Arial" w:cs="Arial"/>
          <w:lang w:val="gl-ES"/>
        </w:rPr>
        <w:t xml:space="preserve"> agota</w:t>
      </w:r>
      <w:r w:rsidRPr="006A0314">
        <w:rPr>
          <w:rFonts w:ascii="Arial" w:hAnsi="Arial" w:cs="Arial"/>
          <w:lang w:val="gl-ES"/>
        </w:rPr>
        <w:t xml:space="preserve"> </w:t>
      </w:r>
      <w:r w:rsidR="006A2C17">
        <w:rPr>
          <w:rFonts w:ascii="Arial" w:hAnsi="Arial" w:cs="Arial"/>
          <w:lang w:val="gl-ES"/>
        </w:rPr>
        <w:t>l</w:t>
      </w:r>
      <w:r w:rsidRPr="006A0314">
        <w:rPr>
          <w:rFonts w:ascii="Arial" w:hAnsi="Arial" w:cs="Arial"/>
          <w:lang w:val="gl-ES"/>
        </w:rPr>
        <w:t xml:space="preserve">a vía administrativa, </w:t>
      </w:r>
      <w:r w:rsidR="006A2C17">
        <w:rPr>
          <w:rFonts w:ascii="Arial" w:hAnsi="Arial" w:cs="Arial"/>
          <w:lang w:val="gl-ES"/>
        </w:rPr>
        <w:t>podrá</w:t>
      </w:r>
      <w:r w:rsidRPr="006A0314">
        <w:rPr>
          <w:rFonts w:ascii="Arial" w:hAnsi="Arial" w:cs="Arial"/>
          <w:lang w:val="gl-ES"/>
        </w:rPr>
        <w:t xml:space="preserve"> interpo</w:t>
      </w:r>
      <w:r w:rsidR="006A2C17">
        <w:rPr>
          <w:rFonts w:ascii="Arial" w:hAnsi="Arial" w:cs="Arial"/>
          <w:lang w:val="gl-ES"/>
        </w:rPr>
        <w:t>nerse</w:t>
      </w:r>
      <w:r w:rsidRPr="006A0314">
        <w:rPr>
          <w:rFonts w:ascii="Arial" w:hAnsi="Arial" w:cs="Arial"/>
          <w:lang w:val="gl-ES"/>
        </w:rPr>
        <w:t xml:space="preserve"> recurso de alzada ante </w:t>
      </w:r>
      <w:r w:rsidR="006A2C17">
        <w:rPr>
          <w:rFonts w:ascii="Arial" w:hAnsi="Arial" w:cs="Arial"/>
          <w:lang w:val="gl-ES"/>
        </w:rPr>
        <w:t>el</w:t>
      </w:r>
      <w:r w:rsidRPr="006A0314">
        <w:rPr>
          <w:rFonts w:ascii="Arial" w:hAnsi="Arial" w:cs="Arial"/>
          <w:lang w:val="gl-ES"/>
        </w:rPr>
        <w:t xml:space="preserve"> Re</w:t>
      </w:r>
      <w:r w:rsidR="006A2C17">
        <w:rPr>
          <w:rFonts w:ascii="Arial" w:hAnsi="Arial" w:cs="Arial"/>
          <w:lang w:val="gl-ES"/>
        </w:rPr>
        <w:t>c</w:t>
      </w:r>
      <w:r w:rsidRPr="006A0314">
        <w:rPr>
          <w:rFonts w:ascii="Arial" w:hAnsi="Arial" w:cs="Arial"/>
          <w:lang w:val="gl-ES"/>
        </w:rPr>
        <w:t xml:space="preserve">tor </w:t>
      </w:r>
      <w:r w:rsidR="006A2C17">
        <w:rPr>
          <w:rFonts w:ascii="Arial" w:hAnsi="Arial" w:cs="Arial"/>
          <w:lang w:val="gl-ES"/>
        </w:rPr>
        <w:t xml:space="preserve">en un </w:t>
      </w:r>
      <w:r w:rsidRPr="006A0314">
        <w:rPr>
          <w:rFonts w:ascii="Arial" w:hAnsi="Arial" w:cs="Arial"/>
          <w:lang w:val="gl-ES"/>
        </w:rPr>
        <w:t>p</w:t>
      </w:r>
      <w:r w:rsidR="006A2C17">
        <w:rPr>
          <w:rFonts w:ascii="Arial" w:hAnsi="Arial" w:cs="Arial"/>
          <w:lang w:val="gl-ES"/>
        </w:rPr>
        <w:t>l</w:t>
      </w:r>
      <w:r w:rsidRPr="006A0314">
        <w:rPr>
          <w:rFonts w:ascii="Arial" w:hAnsi="Arial" w:cs="Arial"/>
          <w:lang w:val="gl-ES"/>
        </w:rPr>
        <w:t>a</w:t>
      </w:r>
      <w:r w:rsidR="006A2C17">
        <w:rPr>
          <w:rFonts w:ascii="Arial" w:hAnsi="Arial" w:cs="Arial"/>
          <w:lang w:val="gl-ES"/>
        </w:rPr>
        <w:t>z</w:t>
      </w:r>
      <w:r w:rsidRPr="006A0314">
        <w:rPr>
          <w:rFonts w:ascii="Arial" w:hAnsi="Arial" w:cs="Arial"/>
          <w:lang w:val="gl-ES"/>
        </w:rPr>
        <w:t>o d</w:t>
      </w:r>
      <w:r w:rsidR="006A2C17">
        <w:rPr>
          <w:rFonts w:ascii="Arial" w:hAnsi="Arial" w:cs="Arial"/>
          <w:lang w:val="gl-ES"/>
        </w:rPr>
        <w:t xml:space="preserve">e </w:t>
      </w:r>
      <w:r w:rsidRPr="006A0314">
        <w:rPr>
          <w:rFonts w:ascii="Arial" w:hAnsi="Arial" w:cs="Arial"/>
          <w:lang w:val="gl-ES"/>
        </w:rPr>
        <w:t>un mes, contado a partir d</w:t>
      </w:r>
      <w:r w:rsidR="006A2C17">
        <w:rPr>
          <w:rFonts w:ascii="Arial" w:hAnsi="Arial" w:cs="Arial"/>
          <w:lang w:val="gl-ES"/>
        </w:rPr>
        <w:t>el</w:t>
      </w:r>
      <w:r w:rsidRPr="006A0314">
        <w:rPr>
          <w:rFonts w:ascii="Arial" w:hAnsi="Arial" w:cs="Arial"/>
          <w:lang w:val="gl-ES"/>
        </w:rPr>
        <w:t xml:space="preserve"> día s</w:t>
      </w:r>
      <w:r w:rsidR="006A2C17">
        <w:rPr>
          <w:rFonts w:ascii="Arial" w:hAnsi="Arial" w:cs="Arial"/>
          <w:lang w:val="gl-ES"/>
        </w:rPr>
        <w:t>iguiente</w:t>
      </w:r>
      <w:r w:rsidRPr="006A0314">
        <w:rPr>
          <w:rFonts w:ascii="Arial" w:hAnsi="Arial" w:cs="Arial"/>
          <w:lang w:val="gl-ES"/>
        </w:rPr>
        <w:t xml:space="preserve"> a</w:t>
      </w:r>
      <w:r w:rsidR="006A2C17">
        <w:rPr>
          <w:rFonts w:ascii="Arial" w:hAnsi="Arial" w:cs="Arial"/>
          <w:lang w:val="gl-ES"/>
        </w:rPr>
        <w:t>l de la</w:t>
      </w:r>
      <w:r w:rsidRPr="006A0314">
        <w:rPr>
          <w:rFonts w:ascii="Arial" w:hAnsi="Arial" w:cs="Arial"/>
          <w:lang w:val="gl-ES"/>
        </w:rPr>
        <w:t xml:space="preserve"> publicación d</w:t>
      </w:r>
      <w:r w:rsidR="006A2C17">
        <w:rPr>
          <w:rFonts w:ascii="Arial" w:hAnsi="Arial" w:cs="Arial"/>
          <w:lang w:val="gl-ES"/>
        </w:rPr>
        <w:t>e l</w:t>
      </w:r>
      <w:r w:rsidRPr="006A0314">
        <w:rPr>
          <w:rFonts w:ascii="Arial" w:hAnsi="Arial" w:cs="Arial"/>
          <w:lang w:val="gl-ES"/>
        </w:rPr>
        <w:t xml:space="preserve">a presente resolución </w:t>
      </w:r>
      <w:r w:rsidR="006A2C17">
        <w:rPr>
          <w:rFonts w:ascii="Arial" w:hAnsi="Arial" w:cs="Arial"/>
          <w:lang w:val="gl-ES"/>
        </w:rPr>
        <w:t xml:space="preserve">en el </w:t>
      </w:r>
      <w:r w:rsidRPr="006A0314">
        <w:rPr>
          <w:rFonts w:ascii="Arial" w:hAnsi="Arial" w:cs="Arial"/>
          <w:lang w:val="gl-ES"/>
        </w:rPr>
        <w:t>TEO.</w:t>
      </w:r>
    </w:p>
    <w:p w14:paraId="376036FA" w14:textId="320EAC58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 xml:space="preserve">A Coruña, </w:t>
      </w:r>
      <w:r w:rsidR="006A2C17">
        <w:rPr>
          <w:rFonts w:ascii="Arial" w:hAnsi="Arial" w:cs="Arial"/>
          <w:lang w:val="gl-ES"/>
        </w:rPr>
        <w:t>en la fecha de la firma</w:t>
      </w:r>
      <w:r w:rsidRPr="006A0314">
        <w:rPr>
          <w:rFonts w:ascii="Arial" w:hAnsi="Arial" w:cs="Arial"/>
          <w:lang w:val="gl-ES"/>
        </w:rPr>
        <w:t xml:space="preserve"> di</w:t>
      </w:r>
      <w:r w:rsidR="006A2C17">
        <w:rPr>
          <w:rFonts w:ascii="Arial" w:hAnsi="Arial" w:cs="Arial"/>
          <w:lang w:val="gl-ES"/>
        </w:rPr>
        <w:t>g</w:t>
      </w:r>
      <w:r w:rsidRPr="006A0314">
        <w:rPr>
          <w:rFonts w:ascii="Arial" w:hAnsi="Arial" w:cs="Arial"/>
          <w:lang w:val="gl-ES"/>
        </w:rPr>
        <w:t>ital</w:t>
      </w:r>
    </w:p>
    <w:p w14:paraId="0129E5AC" w14:textId="0C3FDDE6" w:rsidR="006A0314" w:rsidRPr="006A0314" w:rsidRDefault="006A2C17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EL</w:t>
      </w:r>
      <w:r w:rsidR="006A0314">
        <w:rPr>
          <w:rFonts w:ascii="Arial" w:hAnsi="Arial" w:cs="Arial"/>
          <w:lang w:val="gl-ES"/>
        </w:rPr>
        <w:t xml:space="preserve"> </w:t>
      </w:r>
      <w:r w:rsidR="006A0314" w:rsidRPr="006A0314">
        <w:rPr>
          <w:rFonts w:ascii="Arial" w:hAnsi="Arial" w:cs="Arial"/>
          <w:lang w:val="gl-ES"/>
        </w:rPr>
        <w:t>VICERRE</w:t>
      </w:r>
      <w:r>
        <w:rPr>
          <w:rFonts w:ascii="Arial" w:hAnsi="Arial" w:cs="Arial"/>
          <w:lang w:val="gl-ES"/>
        </w:rPr>
        <w:t>C</w:t>
      </w:r>
      <w:r w:rsidR="006A0314" w:rsidRPr="006A0314">
        <w:rPr>
          <w:rFonts w:ascii="Arial" w:hAnsi="Arial" w:cs="Arial"/>
          <w:lang w:val="gl-ES"/>
        </w:rPr>
        <w:t xml:space="preserve">TOR DE INVESTIGACIÓN </w:t>
      </w:r>
      <w:r>
        <w:rPr>
          <w:rFonts w:ascii="Arial" w:hAnsi="Arial" w:cs="Arial"/>
          <w:lang w:val="gl-ES"/>
        </w:rPr>
        <w:t>Y</w:t>
      </w:r>
      <w:r w:rsidR="006A0314" w:rsidRPr="006A0314">
        <w:rPr>
          <w:rFonts w:ascii="Arial" w:hAnsi="Arial" w:cs="Arial"/>
          <w:lang w:val="gl-ES"/>
        </w:rPr>
        <w:t xml:space="preserve"> TRANSFERENCIA </w:t>
      </w: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72604"/>
    <w:rsid w:val="00182BC2"/>
    <w:rsid w:val="002A7867"/>
    <w:rsid w:val="003D5B30"/>
    <w:rsid w:val="005365DC"/>
    <w:rsid w:val="005D3A50"/>
    <w:rsid w:val="006A0314"/>
    <w:rsid w:val="006A2C17"/>
    <w:rsid w:val="0070206A"/>
    <w:rsid w:val="00884720"/>
    <w:rsid w:val="008E210D"/>
    <w:rsid w:val="00937BE5"/>
    <w:rsid w:val="00A73EA3"/>
    <w:rsid w:val="00B70270"/>
    <w:rsid w:val="00D5706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Susana</cp:lastModifiedBy>
  <cp:revision>5</cp:revision>
  <dcterms:created xsi:type="dcterms:W3CDTF">2024-09-23T06:56:00Z</dcterms:created>
  <dcterms:modified xsi:type="dcterms:W3CDTF">2024-09-23T07:32:00Z</dcterms:modified>
</cp:coreProperties>
</file>