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651A" w14:textId="77777777" w:rsidR="00937BE5" w:rsidRDefault="00937BE5">
      <w:pPr>
        <w:pageBreakBefore/>
        <w:suppressAutoHyphens w:val="0"/>
        <w:rPr>
          <w:rFonts w:ascii="Arial" w:hAnsi="Arial" w:cs="Arial"/>
          <w:lang w:val="gl-ES"/>
        </w:rPr>
      </w:pPr>
    </w:p>
    <w:p w14:paraId="18A7745C" w14:textId="51723B73" w:rsidR="00D5706F" w:rsidRDefault="00D5706F" w:rsidP="00EC04C8">
      <w:pPr>
        <w:jc w:val="center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t>PROPOSTA DE RESOLUCIÓN DEFINITIVA</w:t>
      </w:r>
    </w:p>
    <w:p w14:paraId="185D6180" w14:textId="77777777" w:rsidR="00EC04C8" w:rsidRDefault="00EC04C8" w:rsidP="00EC04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</w:p>
    <w:p w14:paraId="10778837" w14:textId="265F7D5A" w:rsidR="00EC04C8" w:rsidRDefault="00EC04C8" w:rsidP="00EC04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  <w:r>
        <w:rPr>
          <w:rFonts w:ascii="Arial" w:hAnsi="Arial" w:cs="Arial"/>
          <w:b/>
          <w:bCs/>
          <w:sz w:val="20"/>
          <w:szCs w:val="20"/>
          <w:lang w:val="gl-ES"/>
        </w:rPr>
        <w:t>CONVOCATORIA 202X/CP/XXX</w:t>
      </w:r>
    </w:p>
    <w:p w14:paraId="38589F9E" w14:textId="77777777" w:rsidR="00EC04C8" w:rsidRDefault="00EC04C8" w:rsidP="00EC04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</w:p>
    <w:p w14:paraId="54B14E24" w14:textId="77777777" w:rsidR="00EC04C8" w:rsidRDefault="00EC04C8" w:rsidP="00EC04C8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gl-ES"/>
        </w:rPr>
      </w:pPr>
      <w:r>
        <w:rPr>
          <w:rFonts w:ascii="Arial" w:hAnsi="Arial" w:cs="Arial"/>
          <w:b/>
          <w:bCs/>
          <w:sz w:val="20"/>
          <w:szCs w:val="20"/>
          <w:lang w:val="gl-ES"/>
        </w:rPr>
        <w:t xml:space="preserve">REFERENCIA AXUDA: XXXXX </w:t>
      </w:r>
    </w:p>
    <w:p w14:paraId="1A26651B" w14:textId="77777777" w:rsidR="00937BE5" w:rsidRDefault="00937BE5">
      <w:pPr>
        <w:suppressAutoHyphens w:val="0"/>
        <w:rPr>
          <w:rFonts w:ascii="Arial" w:hAnsi="Arial" w:cs="Arial"/>
          <w:lang w:val="gl-ES"/>
        </w:rPr>
      </w:pPr>
    </w:p>
    <w:p w14:paraId="4CA61345" w14:textId="7BCC3E19" w:rsidR="00D5706F" w:rsidRDefault="00D5706F" w:rsidP="00D5706F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O día …/…/… reuniuse a Comisión de Selección para valorar/puntuar os méritos das persoas candidatas segundo os criterios de valoración/puntuación establecidos na convocatoria, resultando o seguinte (por orde decrecente):</w:t>
      </w:r>
    </w:p>
    <w:tbl>
      <w:tblPr>
        <w:tblW w:w="84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134"/>
        <w:gridCol w:w="637"/>
        <w:gridCol w:w="637"/>
        <w:gridCol w:w="637"/>
        <w:gridCol w:w="637"/>
        <w:gridCol w:w="637"/>
        <w:gridCol w:w="638"/>
        <w:gridCol w:w="2124"/>
      </w:tblGrid>
      <w:tr w:rsidR="00D5706F" w14:paraId="69387BDF" w14:textId="77777777" w:rsidTr="00FA1F2B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0E51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APELIDOS E NOME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0181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DNI/NIE</w:t>
            </w:r>
          </w:p>
        </w:tc>
        <w:tc>
          <w:tcPr>
            <w:tcW w:w="3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EA807" w14:textId="77777777" w:rsidR="00D5706F" w:rsidRDefault="00D5706F" w:rsidP="00FA1F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CRITERIOS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D92D" w14:textId="77777777" w:rsidR="00D5706F" w:rsidRDefault="00D5706F" w:rsidP="00FA1F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TOTAL</w:t>
            </w:r>
          </w:p>
        </w:tc>
      </w:tr>
      <w:tr w:rsidR="00D5706F" w14:paraId="7C3640F6" w14:textId="77777777" w:rsidTr="00FA1F2B">
        <w:trPr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19C4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A426D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41B6" w14:textId="77777777" w:rsidR="00D5706F" w:rsidRDefault="00D5706F" w:rsidP="00FA1F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D589" w14:textId="77777777" w:rsidR="00D5706F" w:rsidRDefault="00D5706F" w:rsidP="00FA1F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B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AA54" w14:textId="77777777" w:rsidR="00D5706F" w:rsidRDefault="00D5706F" w:rsidP="00FA1F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C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563F" w14:textId="77777777" w:rsidR="00D5706F" w:rsidRDefault="00D5706F" w:rsidP="00FA1F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D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8C53" w14:textId="77777777" w:rsidR="00D5706F" w:rsidRDefault="00D5706F" w:rsidP="00FA1F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E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1309" w14:textId="77777777" w:rsidR="00D5706F" w:rsidRDefault="00D5706F" w:rsidP="00FA1F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F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13AB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D5706F" w14:paraId="0EC201EA" w14:textId="77777777" w:rsidTr="00FA1F2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2643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ACC9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z w:val="20"/>
                <w:szCs w:val="20"/>
                <w:lang w:val="gl-ES"/>
              </w:rPr>
              <w:t>***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gl-ES"/>
              </w:rPr>
              <w:t>xxxx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gl-ES"/>
              </w:rPr>
              <w:t>**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69B2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A0DC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17E6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B5B0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E054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C39E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15AB7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D5706F" w14:paraId="31447B42" w14:textId="77777777" w:rsidTr="00FA1F2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22E8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0143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3F28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B6DF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84F1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FC07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504A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61E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8192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  <w:tr w:rsidR="00D5706F" w14:paraId="33E958C7" w14:textId="77777777" w:rsidTr="00FA1F2B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55D0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E74D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4D8A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E7570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F60C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F237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093E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3A28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F7EE" w14:textId="77777777" w:rsidR="00D5706F" w:rsidRDefault="00D5706F" w:rsidP="00FA1F2B">
            <w:pPr>
              <w:spacing w:after="0"/>
              <w:rPr>
                <w:rFonts w:ascii="Arial" w:hAnsi="Arial" w:cs="Arial"/>
                <w:sz w:val="20"/>
                <w:szCs w:val="20"/>
                <w:lang w:val="gl-ES"/>
              </w:rPr>
            </w:pPr>
          </w:p>
        </w:tc>
      </w:tr>
    </w:tbl>
    <w:p w14:paraId="19FF92C0" w14:textId="77777777" w:rsidR="00D5706F" w:rsidRDefault="00D5706F" w:rsidP="00D5706F">
      <w:pPr>
        <w:jc w:val="both"/>
        <w:rPr>
          <w:rFonts w:ascii="Arial" w:hAnsi="Arial" w:cs="Arial"/>
          <w:color w:val="FF0000"/>
          <w:sz w:val="16"/>
          <w:szCs w:val="16"/>
          <w:lang w:val="gl-ES"/>
        </w:rPr>
      </w:pPr>
      <w:r>
        <w:rPr>
          <w:rFonts w:ascii="Arial" w:hAnsi="Arial" w:cs="Arial"/>
          <w:color w:val="FF0000"/>
          <w:sz w:val="16"/>
          <w:szCs w:val="16"/>
          <w:lang w:val="gl-ES"/>
        </w:rPr>
        <w:t>[empregar as filas necesarias]</w:t>
      </w:r>
    </w:p>
    <w:p w14:paraId="7343514B" w14:textId="0E40CDB5" w:rsidR="00D5706F" w:rsidRDefault="00D5706F" w:rsidP="00D5706F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Á vista do anterior, a Comisión formulou </w:t>
      </w:r>
      <w:r w:rsidRPr="00D5706F">
        <w:rPr>
          <w:rFonts w:ascii="Arial" w:hAnsi="Arial" w:cs="Arial"/>
          <w:lang w:val="gl-ES"/>
        </w:rPr>
        <w:t xml:space="preserve">proposta de resolución provisional en favor da persoa candidata que </w:t>
      </w:r>
      <w:r>
        <w:rPr>
          <w:rFonts w:ascii="Arial" w:hAnsi="Arial" w:cs="Arial"/>
          <w:lang w:val="gl-ES"/>
        </w:rPr>
        <w:t>obtivo maior puntuación.</w:t>
      </w:r>
    </w:p>
    <w:p w14:paraId="06320B7B" w14:textId="1BBAB255" w:rsidR="00D5706F" w:rsidRDefault="00D5706F" w:rsidP="00D5706F">
      <w:pPr>
        <w:jc w:val="both"/>
      </w:pPr>
      <w:r>
        <w:rPr>
          <w:rFonts w:ascii="Arial" w:hAnsi="Arial" w:cs="Arial"/>
          <w:lang w:val="gl-ES"/>
        </w:rPr>
        <w:t>Non téndose presentadas alegacións, elévase a DEFINITIVA a PROPOSTA DE RESOLUCIÓN en favor da persoa candidata que teña obtido maior puntuación:</w:t>
      </w:r>
    </w:p>
    <w:p w14:paraId="7892AEB7" w14:textId="77777777" w:rsidR="00D5706F" w:rsidRDefault="00D5706F" w:rsidP="00D5706F">
      <w:pPr>
        <w:jc w:val="center"/>
        <w:rPr>
          <w:rFonts w:ascii="Arial" w:hAnsi="Arial" w:cs="Arial"/>
          <w:lang w:val="gl-ES"/>
        </w:rPr>
      </w:pP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con documento de identidade ***</w:t>
      </w:r>
      <w:proofErr w:type="spellStart"/>
      <w:r>
        <w:rPr>
          <w:rFonts w:ascii="Arial" w:hAnsi="Arial" w:cs="Arial"/>
          <w:lang w:val="gl-ES"/>
        </w:rPr>
        <w:t>xxxx</w:t>
      </w:r>
      <w:proofErr w:type="spellEnd"/>
      <w:r>
        <w:rPr>
          <w:rFonts w:ascii="Arial" w:hAnsi="Arial" w:cs="Arial"/>
          <w:lang w:val="gl-ES"/>
        </w:rPr>
        <w:t xml:space="preserve"> **</w:t>
      </w:r>
    </w:p>
    <w:p w14:paraId="2E45A814" w14:textId="77777777" w:rsidR="00D5706F" w:rsidRDefault="00D5706F" w:rsidP="00D5706F">
      <w:pPr>
        <w:jc w:val="both"/>
        <w:rPr>
          <w:rFonts w:ascii="Arial" w:hAnsi="Arial" w:cs="Arial"/>
          <w:lang w:val="gl-ES"/>
        </w:rPr>
      </w:pPr>
    </w:p>
    <w:p w14:paraId="25286D84" w14:textId="1657CF40" w:rsidR="00D5706F" w:rsidRDefault="00D5706F" w:rsidP="00D5706F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Esta proposta será elevada á Vicerreitoría de Investigación e Transferencia, xunto coa documentación das actuacións efectuadas, para a súa resolución.</w:t>
      </w:r>
    </w:p>
    <w:p w14:paraId="62FE2346" w14:textId="77777777" w:rsidR="00D5706F" w:rsidRDefault="00D5706F" w:rsidP="00D5706F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Na data da sinatura electrónica</w:t>
      </w:r>
    </w:p>
    <w:p w14:paraId="4A9C1982" w14:textId="77777777" w:rsidR="00D5706F" w:rsidRDefault="00D5706F" w:rsidP="00D5706F">
      <w:pPr>
        <w:jc w:val="both"/>
        <w:rPr>
          <w:rFonts w:ascii="Arial" w:hAnsi="Arial" w:cs="Arial"/>
          <w:lang w:val="gl-ES"/>
        </w:rPr>
      </w:pPr>
    </w:p>
    <w:p w14:paraId="6D6E4169" w14:textId="33B63705" w:rsidR="00D5706F" w:rsidRDefault="00D5706F" w:rsidP="00345E1F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>A/O SECRETARIA/O DA COMISIÓN DE SELECCIÓN</w:t>
      </w:r>
    </w:p>
    <w:sectPr w:rsidR="00D5706F">
      <w:head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649E" w14:textId="77777777" w:rsidR="00182BC2" w:rsidRDefault="00182BC2">
      <w:pPr>
        <w:spacing w:after="0"/>
      </w:pPr>
      <w:r>
        <w:separator/>
      </w:r>
    </w:p>
  </w:endnote>
  <w:endnote w:type="continuationSeparator" w:id="0">
    <w:p w14:paraId="1A2664A0" w14:textId="77777777" w:rsidR="00182BC2" w:rsidRDefault="00182B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649A" w14:textId="77777777" w:rsidR="00182BC2" w:rsidRDefault="00182BC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26649C" w14:textId="77777777" w:rsidR="00182BC2" w:rsidRDefault="00182B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64A2" w14:textId="77777777" w:rsidR="00182BC2" w:rsidRDefault="00182BC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26649A" wp14:editId="1A26649B">
          <wp:simplePos x="0" y="0"/>
          <wp:positionH relativeFrom="column">
            <wp:posOffset>2306473</wp:posOffset>
          </wp:positionH>
          <wp:positionV relativeFrom="paragraph">
            <wp:posOffset>-84874</wp:posOffset>
          </wp:positionV>
          <wp:extent cx="666753" cy="452756"/>
          <wp:effectExtent l="0" t="0" r="6347" b="4444"/>
          <wp:wrapTight wrapText="bothSides">
            <wp:wrapPolygon edited="0">
              <wp:start x="0" y="0"/>
              <wp:lineTo x="0" y="21206"/>
              <wp:lineTo x="21394" y="21206"/>
              <wp:lineTo x="21394" y="0"/>
              <wp:lineTo x="0" y="0"/>
            </wp:wrapPolygon>
          </wp:wrapTight>
          <wp:docPr id="783080409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3" cy="4527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26649C" wp14:editId="1A26649D">
          <wp:simplePos x="0" y="0"/>
          <wp:positionH relativeFrom="margin">
            <wp:posOffset>0</wp:posOffset>
          </wp:positionH>
          <wp:positionV relativeFrom="page">
            <wp:posOffset>448942</wp:posOffset>
          </wp:positionV>
          <wp:extent cx="2233284" cy="373367"/>
          <wp:effectExtent l="0" t="0" r="1916" b="0"/>
          <wp:wrapNone/>
          <wp:docPr id="1105661978" name="Imaxe 8" descr="03_Simbolo_logo_c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284" cy="3733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1F66"/>
    <w:multiLevelType w:val="multilevel"/>
    <w:tmpl w:val="84AAF44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E5"/>
    <w:rsid w:val="00182BC2"/>
    <w:rsid w:val="002A7867"/>
    <w:rsid w:val="00345E1F"/>
    <w:rsid w:val="003D5B30"/>
    <w:rsid w:val="005D3A50"/>
    <w:rsid w:val="006A0314"/>
    <w:rsid w:val="0070206A"/>
    <w:rsid w:val="008E210D"/>
    <w:rsid w:val="00937BE5"/>
    <w:rsid w:val="00B70270"/>
    <w:rsid w:val="00D5706F"/>
    <w:rsid w:val="00E43557"/>
    <w:rsid w:val="00E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649A"/>
  <w15:docId w15:val="{6B8789DE-2B42-8944-A6E2-E003552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1595E-D1E2-7440-AD9A-7F048321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</dc:creator>
  <dc:description/>
  <cp:lastModifiedBy>Isabel Marín Vázquez</cp:lastModifiedBy>
  <cp:revision>3</cp:revision>
  <dcterms:created xsi:type="dcterms:W3CDTF">2024-09-23T06:42:00Z</dcterms:created>
  <dcterms:modified xsi:type="dcterms:W3CDTF">2024-10-07T08:02:00Z</dcterms:modified>
</cp:coreProperties>
</file>