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49A" w14:textId="77777777" w:rsidR="00937BE5" w:rsidRDefault="00937BE5">
      <w:pPr>
        <w:rPr>
          <w:rFonts w:ascii="Arial" w:hAnsi="Arial" w:cs="Arial"/>
          <w:lang w:val="gl-ES"/>
        </w:rPr>
      </w:pPr>
    </w:p>
    <w:p w14:paraId="1A26649B" w14:textId="77777777" w:rsidR="00937BE5" w:rsidRDefault="00937BE5">
      <w:pPr>
        <w:jc w:val="center"/>
        <w:rPr>
          <w:rFonts w:ascii="Arial" w:hAnsi="Arial" w:cs="Arial"/>
          <w:b/>
          <w:bCs/>
          <w:lang w:val="gl-ES"/>
        </w:rPr>
      </w:pPr>
    </w:p>
    <w:p w14:paraId="1A26649C" w14:textId="77777777" w:rsidR="00937BE5" w:rsidRDefault="00937BE5">
      <w:pPr>
        <w:jc w:val="center"/>
        <w:rPr>
          <w:rFonts w:ascii="Arial" w:hAnsi="Arial" w:cs="Arial"/>
          <w:b/>
          <w:bCs/>
          <w:lang w:val="gl-ES"/>
        </w:rPr>
      </w:pPr>
    </w:p>
    <w:p w14:paraId="7B44B461" w14:textId="7D54B40A" w:rsidR="0070206A" w:rsidRDefault="00182BC2" w:rsidP="00D5706F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ACTA DE PUNTUACIÓNS DA COMISIÓN DE SELECCIÓN</w:t>
      </w:r>
      <w:r w:rsidR="00D5706F">
        <w:rPr>
          <w:rFonts w:ascii="Arial" w:hAnsi="Arial" w:cs="Arial"/>
          <w:b/>
          <w:bCs/>
          <w:lang w:val="gl-ES"/>
        </w:rPr>
        <w:t xml:space="preserve"> - </w:t>
      </w:r>
      <w:r w:rsidR="0070206A">
        <w:rPr>
          <w:rFonts w:ascii="Arial" w:hAnsi="Arial" w:cs="Arial"/>
          <w:b/>
          <w:bCs/>
          <w:lang w:val="gl-ES"/>
        </w:rPr>
        <w:t>PROPOSTA DE RESOLUCIÓN</w:t>
      </w:r>
      <w:r w:rsidR="00D5706F">
        <w:rPr>
          <w:rFonts w:ascii="Arial" w:hAnsi="Arial" w:cs="Arial"/>
          <w:b/>
          <w:bCs/>
          <w:lang w:val="gl-ES"/>
        </w:rPr>
        <w:t xml:space="preserve"> PROVISIONAL</w:t>
      </w:r>
    </w:p>
    <w:p w14:paraId="1A26649E" w14:textId="77777777" w:rsidR="00937BE5" w:rsidRDefault="00937BE5">
      <w:pPr>
        <w:jc w:val="both"/>
        <w:rPr>
          <w:rFonts w:ascii="Arial" w:hAnsi="Arial" w:cs="Arial"/>
          <w:b/>
          <w:bCs/>
          <w:lang w:val="gl-ES"/>
        </w:rPr>
      </w:pPr>
    </w:p>
    <w:p w14:paraId="1A26649F" w14:textId="77777777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CONVOCATORIA 202X/CP/XXX</w:t>
      </w:r>
    </w:p>
    <w:p w14:paraId="1A2664A0" w14:textId="77777777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 xml:space="preserve">REFERENCIA AXUDA: XXXXX </w:t>
      </w:r>
    </w:p>
    <w:p w14:paraId="1A2664A1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4A2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 día …/…/… reúnese a Comisión de Selección para valorar/puntuar os méritos das persoas candidatas segundo os criterios de valoración/puntuación establecidos na convocatoria, resultando o seguinte (por orde decrecente):</w:t>
      </w: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637"/>
        <w:gridCol w:w="637"/>
        <w:gridCol w:w="637"/>
        <w:gridCol w:w="637"/>
        <w:gridCol w:w="637"/>
        <w:gridCol w:w="638"/>
        <w:gridCol w:w="2124"/>
      </w:tblGrid>
      <w:tr w:rsidR="00937BE5" w14:paraId="1A2664A8" w14:textId="7777777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4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APELIDOS E NOME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5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DNI/NIE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6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CRITERIOS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7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TOTAL</w:t>
            </w:r>
          </w:p>
        </w:tc>
      </w:tr>
      <w:tr w:rsidR="00937BE5" w14:paraId="1A2664B2" w14:textId="77777777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B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C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D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E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F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0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F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B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4BC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4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***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gl-ES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gl-ES"/>
              </w:rPr>
              <w:t>**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6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8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4C6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0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2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4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4D0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8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C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</w:tbl>
    <w:p w14:paraId="1A2664D1" w14:textId="77777777" w:rsidR="00937BE5" w:rsidRDefault="00182BC2">
      <w:pPr>
        <w:jc w:val="both"/>
        <w:rPr>
          <w:rFonts w:ascii="Arial" w:hAnsi="Arial" w:cs="Arial"/>
          <w:color w:val="FF0000"/>
          <w:sz w:val="16"/>
          <w:szCs w:val="16"/>
          <w:lang w:val="gl-ES"/>
        </w:rPr>
      </w:pPr>
      <w:r>
        <w:rPr>
          <w:rFonts w:ascii="Arial" w:hAnsi="Arial" w:cs="Arial"/>
          <w:color w:val="FF0000"/>
          <w:sz w:val="16"/>
          <w:szCs w:val="16"/>
          <w:lang w:val="gl-ES"/>
        </w:rPr>
        <w:t>[empregar as filas necesarias]</w:t>
      </w:r>
    </w:p>
    <w:p w14:paraId="1A2664D7" w14:textId="1A3A0D26" w:rsidR="00937BE5" w:rsidRDefault="00937BE5">
      <w:pPr>
        <w:jc w:val="both"/>
        <w:rPr>
          <w:rFonts w:ascii="Arial" w:hAnsi="Arial" w:cs="Arial"/>
          <w:sz w:val="16"/>
          <w:szCs w:val="16"/>
          <w:lang w:val="gl-ES"/>
        </w:rPr>
      </w:pPr>
    </w:p>
    <w:p w14:paraId="1A2664DA" w14:textId="577AC027" w:rsidR="00937BE5" w:rsidRDefault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Á vista do anterior, a Comisión formula a seguinte</w:t>
      </w:r>
    </w:p>
    <w:p w14:paraId="1A266511" w14:textId="4C256670" w:rsidR="00937BE5" w:rsidRDefault="00182BC2" w:rsidP="00D5706F">
      <w:r>
        <w:rPr>
          <w:rFonts w:ascii="Arial" w:hAnsi="Arial" w:cs="Arial"/>
          <w:b/>
          <w:bCs/>
          <w:lang w:val="gl-ES"/>
        </w:rPr>
        <w:t>PROPOSTA DE RESOLUCIÓN PROVISIONAL</w:t>
      </w:r>
      <w:r w:rsidR="00D5706F">
        <w:rPr>
          <w:rFonts w:ascii="Arial" w:hAnsi="Arial" w:cs="Arial"/>
          <w:b/>
          <w:bCs/>
          <w:lang w:val="gl-ES"/>
        </w:rPr>
        <w:t xml:space="preserve"> </w:t>
      </w:r>
      <w:r>
        <w:rPr>
          <w:rFonts w:ascii="Arial" w:hAnsi="Arial" w:cs="Arial"/>
          <w:lang w:val="gl-ES"/>
        </w:rPr>
        <w:t>en favor da persoa candidata que teña obtido maior puntuación:</w:t>
      </w:r>
    </w:p>
    <w:p w14:paraId="1A266512" w14:textId="77777777" w:rsidR="00937BE5" w:rsidRDefault="00182BC2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identidade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1A266513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14" w14:textId="38A1527D" w:rsidR="00937BE5" w:rsidRDefault="00182BC2">
      <w:pPr>
        <w:jc w:val="both"/>
      </w:pPr>
      <w:r>
        <w:rPr>
          <w:rFonts w:ascii="Arial" w:hAnsi="Arial" w:cs="Arial"/>
          <w:lang w:val="gl-ES"/>
        </w:rPr>
        <w:t xml:space="preserve">As persoas aspirantes disporán dun prazo de </w:t>
      </w:r>
      <w:r>
        <w:rPr>
          <w:rFonts w:ascii="Arial" w:hAnsi="Arial" w:cs="Arial"/>
          <w:b/>
          <w:bCs/>
          <w:lang w:val="gl-ES"/>
        </w:rPr>
        <w:t>5 días hábiles</w:t>
      </w:r>
      <w:r>
        <w:rPr>
          <w:rFonts w:ascii="Arial" w:hAnsi="Arial" w:cs="Arial"/>
          <w:lang w:val="gl-ES"/>
        </w:rPr>
        <w:t xml:space="preserve"> a partir do día seguinte ao da publicación desta </w:t>
      </w:r>
      <w:r w:rsidR="00B70270">
        <w:rPr>
          <w:rFonts w:ascii="Arial" w:hAnsi="Arial" w:cs="Arial"/>
          <w:lang w:val="gl-ES"/>
        </w:rPr>
        <w:t xml:space="preserve">ACTA/PROPOSTA DE RESOLUCIÓN PROVISIONAL </w:t>
      </w:r>
      <w:r>
        <w:rPr>
          <w:rFonts w:ascii="Arial" w:hAnsi="Arial" w:cs="Arial"/>
          <w:lang w:val="gl-ES"/>
        </w:rPr>
        <w:t>no TEO para presentar alegacións razoadas.</w:t>
      </w:r>
    </w:p>
    <w:p w14:paraId="1A266515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Na data da sinatura electrónica</w:t>
      </w:r>
    </w:p>
    <w:p w14:paraId="1A266516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17" w14:textId="77777777" w:rsidR="00937BE5" w:rsidRDefault="00182BC2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A/O SECRETARIA/O DA COMISIÓN DE SELECCIÓN</w:t>
      </w:r>
    </w:p>
    <w:p w14:paraId="1A266518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182BC2"/>
    <w:rsid w:val="002A7867"/>
    <w:rsid w:val="003D5B30"/>
    <w:rsid w:val="005D3A50"/>
    <w:rsid w:val="00665A34"/>
    <w:rsid w:val="006A0314"/>
    <w:rsid w:val="0070206A"/>
    <w:rsid w:val="008E210D"/>
    <w:rsid w:val="00937BE5"/>
    <w:rsid w:val="00B70270"/>
    <w:rsid w:val="00D5706F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2</cp:revision>
  <dcterms:created xsi:type="dcterms:W3CDTF">2024-09-23T06:33:00Z</dcterms:created>
  <dcterms:modified xsi:type="dcterms:W3CDTF">2024-09-23T06:33:00Z</dcterms:modified>
</cp:coreProperties>
</file>