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AC575" w14:textId="77777777" w:rsidR="00D57A5B" w:rsidRDefault="00D57A5B" w:rsidP="00D57A5B">
      <w:pPr>
        <w:pStyle w:val="Ttulo1"/>
      </w:pPr>
      <w:bookmarkStart w:id="0" w:name="_GoBack"/>
      <w:bookmarkEnd w:id="0"/>
      <w:r>
        <w:t>Anexo III. Modelo normalizado de convenio de cotutela modalidad 3</w:t>
      </w:r>
    </w:p>
    <w:p w14:paraId="69C61476" w14:textId="77777777" w:rsidR="00D57A5B" w:rsidRDefault="00D57A5B" w:rsidP="00D57A5B"/>
    <w:p w14:paraId="6F0BCF7A" w14:textId="77777777" w:rsidR="00D57A5B" w:rsidRDefault="00D57A5B" w:rsidP="00D57A5B">
      <w:pPr>
        <w:pStyle w:val="Prrafodelista"/>
        <w:numPr>
          <w:ilvl w:val="0"/>
          <w:numId w:val="2"/>
        </w:numPr>
      </w:pPr>
      <w:r>
        <w:t xml:space="preserve">Versión galego-castelán. </w:t>
      </w:r>
    </w:p>
    <w:p w14:paraId="332368A4" w14:textId="77777777" w:rsidR="00D57A5B" w:rsidRDefault="00D57A5B" w:rsidP="00D57A5B"/>
    <w:p w14:paraId="70723604" w14:textId="77777777" w:rsidR="00D57A5B" w:rsidRDefault="00D57A5B" w:rsidP="00D57A5B"/>
    <w:p w14:paraId="688F1A82" w14:textId="77777777" w:rsidR="00D57A5B" w:rsidRDefault="00D57A5B" w:rsidP="00D57A5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57A5B" w14:paraId="5D8386C9" w14:textId="77777777" w:rsidTr="007F4CE4">
        <w:tc>
          <w:tcPr>
            <w:tcW w:w="4247" w:type="dxa"/>
          </w:tcPr>
          <w:p w14:paraId="54F8CC29" w14:textId="77777777" w:rsidR="00D57A5B" w:rsidRDefault="00D57A5B" w:rsidP="007F4CE4">
            <w:pPr>
              <w:spacing w:after="120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gl-ES"/>
              </w:rPr>
            </w:pPr>
            <w:r>
              <w:rPr>
                <w:rFonts w:ascii="Arial Narrow" w:hAnsi="Arial Narrow"/>
                <w:b/>
                <w:bCs/>
                <w:noProof/>
                <w:sz w:val="32"/>
                <w:szCs w:val="32"/>
                <w:lang w:val="gl-ES" w:eastAsia="gl-ES"/>
              </w:rPr>
              <w:lastRenderedPageBreak/>
              <w:drawing>
                <wp:inline distT="0" distB="0" distL="0" distR="0" wp14:anchorId="4A61C928" wp14:editId="246ED19C">
                  <wp:extent cx="2343150" cy="295275"/>
                  <wp:effectExtent l="0" t="0" r="0" b="9525"/>
                  <wp:docPr id="3" name="Imagen 3" descr="C:\Users\Rodolfo\AppData\Local\Microsoft\Windows\INetCache\Content.Word\03_Simbolo_logo_c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odolfo\AppData\Local\Microsoft\Windows\INetCache\Content.Word\03_Simbolo_logo_c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67BD200D" w14:textId="77777777" w:rsidR="00D57A5B" w:rsidRPr="00530C9A" w:rsidRDefault="00D57A5B" w:rsidP="007F4CE4">
            <w:pPr>
              <w:spacing w:after="120"/>
              <w:jc w:val="center"/>
              <w:rPr>
                <w:rFonts w:ascii="Arial Narrow" w:hAnsi="Arial Narrow"/>
                <w:b/>
                <w:bCs/>
                <w:i/>
                <w:sz w:val="32"/>
                <w:szCs w:val="32"/>
                <w:lang w:val="gl-ES"/>
              </w:rPr>
            </w:pPr>
            <w:r w:rsidRPr="00530C9A">
              <w:rPr>
                <w:rFonts w:ascii="Arial Narrow" w:hAnsi="Arial Narrow"/>
                <w:b/>
                <w:bCs/>
                <w:i/>
                <w:color w:val="C0504D" w:themeColor="accent2"/>
                <w:sz w:val="32"/>
                <w:szCs w:val="32"/>
                <w:lang w:val="gl-ES"/>
              </w:rPr>
              <w:t>Partner’s logo here</w:t>
            </w:r>
          </w:p>
        </w:tc>
      </w:tr>
    </w:tbl>
    <w:p w14:paraId="19D6B4B9" w14:textId="77777777" w:rsidR="00A41814" w:rsidRDefault="00A41814" w:rsidP="00D57A5B">
      <w:pPr>
        <w:spacing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</w:p>
    <w:p w14:paraId="5CDFDFAB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  <w:r w:rsidRPr="7C16BAE1">
        <w:rPr>
          <w:rFonts w:ascii="Arial Narrow" w:hAnsi="Arial Narrow"/>
          <w:b/>
          <w:bCs/>
          <w:sz w:val="32"/>
          <w:szCs w:val="32"/>
          <w:lang w:val="gl-ES"/>
        </w:rPr>
        <w:t>C</w:t>
      </w:r>
      <w:r>
        <w:rPr>
          <w:rFonts w:ascii="Arial Narrow" w:hAnsi="Arial Narrow"/>
          <w:b/>
          <w:bCs/>
          <w:sz w:val="32"/>
          <w:szCs w:val="32"/>
          <w:lang w:val="gl-ES"/>
        </w:rPr>
        <w:t>onvenio de Cotutela para un dobre título de Doutor pola Universidade da Coruña e</w:t>
      </w:r>
    </w:p>
    <w:p w14:paraId="13948162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</w:pPr>
      <w:r w:rsidRPr="7C16BAE1"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  <w:t>UNIVERSIDADE U</w:t>
      </w:r>
    </w:p>
    <w:p w14:paraId="43345369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</w:pPr>
    </w:p>
    <w:p w14:paraId="4970AF92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  <w:r w:rsidRPr="7C16BAE1">
        <w:rPr>
          <w:rFonts w:ascii="Arial Narrow" w:hAnsi="Arial Narrow"/>
          <w:b/>
          <w:bCs/>
          <w:sz w:val="32"/>
          <w:szCs w:val="32"/>
          <w:lang w:val="gl-ES"/>
        </w:rPr>
        <w:t>C</w:t>
      </w:r>
      <w:r>
        <w:rPr>
          <w:rFonts w:ascii="Arial Narrow" w:hAnsi="Arial Narrow"/>
          <w:b/>
          <w:bCs/>
          <w:sz w:val="32"/>
          <w:szCs w:val="32"/>
          <w:lang w:val="gl-ES"/>
        </w:rPr>
        <w:t>onvenio de Cotutela para un doble título de Doctor por la Universidade da Coruña y</w:t>
      </w:r>
    </w:p>
    <w:p w14:paraId="030C585F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</w:pPr>
      <w:r w:rsidRPr="7C16BAE1"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  <w:t>UNIVERSIDAD U</w:t>
      </w:r>
    </w:p>
    <w:p w14:paraId="0BA6F04F" w14:textId="77777777" w:rsidR="00D57A5B" w:rsidRPr="00870C0D" w:rsidRDefault="00D57A5B" w:rsidP="00D57A5B">
      <w:pPr>
        <w:spacing w:before="120"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</w:p>
    <w:p w14:paraId="1E5DB83B" w14:textId="77777777" w:rsidR="00D57A5B" w:rsidRPr="00870C0D" w:rsidRDefault="00D57A5B" w:rsidP="00D57A5B">
      <w:pPr>
        <w:spacing w:after="120" w:line="240" w:lineRule="auto"/>
        <w:rPr>
          <w:rFonts w:ascii="Arial Narrow" w:hAnsi="Arial Narrow"/>
          <w:b/>
          <w:bCs/>
          <w:sz w:val="32"/>
          <w:szCs w:val="32"/>
          <w:lang w:val="gl-ES"/>
        </w:rPr>
      </w:pPr>
      <w:r w:rsidRPr="00870C0D">
        <w:rPr>
          <w:rFonts w:ascii="Arial Narrow" w:hAnsi="Arial Narrow"/>
          <w:b/>
          <w:i/>
          <w:sz w:val="24"/>
          <w:lang w:val="gl-ES"/>
        </w:rPr>
        <w:t xml:space="preserve">En </w:t>
      </w:r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>Sede Universidad U</w:t>
      </w:r>
      <w:r w:rsidRPr="00870C0D">
        <w:rPr>
          <w:rFonts w:ascii="Arial Narrow" w:hAnsi="Arial Narrow"/>
          <w:b/>
          <w:i/>
          <w:sz w:val="24"/>
          <w:lang w:val="gl-ES"/>
        </w:rPr>
        <w:t xml:space="preserve"> </w:t>
      </w:r>
      <w:r>
        <w:rPr>
          <w:rFonts w:ascii="Arial Narrow" w:hAnsi="Arial Narrow"/>
          <w:b/>
          <w:i/>
          <w:sz w:val="24"/>
          <w:lang w:val="gl-ES"/>
        </w:rPr>
        <w:t xml:space="preserve">y en A </w:t>
      </w:r>
      <w:r w:rsidRPr="00870C0D">
        <w:rPr>
          <w:rFonts w:ascii="Arial Narrow" w:hAnsi="Arial Narrow"/>
          <w:b/>
          <w:i/>
          <w:sz w:val="24"/>
          <w:lang w:val="gl-ES"/>
        </w:rPr>
        <w:t xml:space="preserve">Coruña, a </w:t>
      </w:r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>XX</w:t>
      </w:r>
      <w:r w:rsidRPr="00870C0D">
        <w:rPr>
          <w:rFonts w:ascii="Arial Narrow" w:hAnsi="Arial Narrow"/>
          <w:b/>
          <w:i/>
          <w:sz w:val="24"/>
          <w:lang w:val="gl-ES"/>
        </w:rPr>
        <w:t xml:space="preserve"> de </w:t>
      </w:r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>XX</w:t>
      </w:r>
      <w:r w:rsidRPr="00870C0D">
        <w:rPr>
          <w:rFonts w:ascii="Arial Narrow" w:hAnsi="Arial Narrow"/>
          <w:b/>
          <w:i/>
          <w:sz w:val="24"/>
          <w:lang w:val="gl-ES"/>
        </w:rPr>
        <w:t xml:space="preserve"> de 20</w:t>
      </w:r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>XX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57A5B" w:rsidRPr="00347F82" w14:paraId="5CBA3E90" w14:textId="77777777" w:rsidTr="007F4CE4">
        <w:tc>
          <w:tcPr>
            <w:tcW w:w="4247" w:type="dxa"/>
          </w:tcPr>
          <w:p w14:paraId="0C717C61" w14:textId="77777777" w:rsidR="00A41814" w:rsidRDefault="00A41814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</w:p>
          <w:p w14:paraId="78BD4E5E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REUNIDOS</w:t>
            </w:r>
          </w:p>
          <w:p w14:paraId="11746C64" w14:textId="012018D2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Dunha parte,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</w:t>
            </w:r>
            <w:r w:rsidR="00455613">
              <w:rPr>
                <w:rFonts w:ascii="Arial Narrow" w:hAnsi="Arial Narrow"/>
                <w:sz w:val="24"/>
                <w:szCs w:val="24"/>
                <w:lang w:val="gl-ES"/>
              </w:rPr>
              <w:t>. Ricardo Cao Abad,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Reitor Magnífico da Universidade da Coruña, a partir deste momento UDC, en uso das facultades que lle confire o artigo 36 dos Estatutos da UDC, aprobados polo Decreto 101/2004, do 13 de maio da Xunta de Galicia, e modificados polo Decreto 194/2007 de 11 de outubro.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3A6EFA57" w14:textId="77777777" w:rsidR="00D57A5B" w:rsidRPr="00C72DB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E da outra, 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Nome reitor 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, Reitor/a Magnífico/a da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(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a partir deste momento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a Universidade Colaboradora)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, nomeado/a por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normativa 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  <w:tc>
          <w:tcPr>
            <w:tcW w:w="4247" w:type="dxa"/>
          </w:tcPr>
          <w:p w14:paraId="4E86B66B" w14:textId="77777777" w:rsidR="00A41814" w:rsidRDefault="00A41814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</w:pPr>
          </w:p>
          <w:p w14:paraId="21110668" w14:textId="77777777" w:rsidR="00D57A5B" w:rsidRPr="0016039A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</w:pPr>
            <w:r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  <w:t>REUNIDOS</w:t>
            </w:r>
          </w:p>
          <w:p w14:paraId="252F8DF6" w14:textId="332CFE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04298">
              <w:rPr>
                <w:rFonts w:ascii="Arial Narrow" w:hAnsi="Arial Narrow"/>
                <w:sz w:val="24"/>
                <w:szCs w:val="24"/>
              </w:rPr>
              <w:t>De una parte, D.</w:t>
            </w:r>
            <w:r w:rsidR="00E1493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55613">
              <w:rPr>
                <w:rFonts w:ascii="Arial Narrow" w:hAnsi="Arial Narrow"/>
                <w:sz w:val="24"/>
                <w:szCs w:val="24"/>
              </w:rPr>
              <w:t>Ricardo Abad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, Rector Magnífico de la Universidade da Coruña, a partir de este momento UDC, en uso de las facultades que le confiere el artículo 36 de los Estatutos de la UDC, aprobados por el Decreto 101/2004, de 13 de mayo de la Xunta de Galicia, y modificados por el Decreto 194/2007 de 11 de octubre. </w:t>
            </w:r>
          </w:p>
          <w:p w14:paraId="2C65E977" w14:textId="77777777" w:rsidR="00D57A5B" w:rsidRPr="00347F82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804298">
              <w:rPr>
                <w:rFonts w:ascii="Arial Narrow" w:hAnsi="Arial Narrow"/>
                <w:sz w:val="24"/>
                <w:szCs w:val="24"/>
              </w:rPr>
              <w:t xml:space="preserve">Y de la otra, D./la. </w:t>
            </w:r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Nombre rector Universidad U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, Rector/a Magnífico/la de la </w:t>
            </w:r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 U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, (a partir de este momento a Universidad Colaboradora), nombrado/la por </w:t>
            </w:r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normativa Universidad U</w:t>
            </w:r>
            <w:r w:rsidRPr="0080429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D57A5B" w:rsidRPr="00347F82" w14:paraId="498EFECB" w14:textId="77777777" w:rsidTr="007F4CE4">
        <w:tc>
          <w:tcPr>
            <w:tcW w:w="4247" w:type="dxa"/>
          </w:tcPr>
          <w:p w14:paraId="6FFF0D53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Á VISTA DE</w:t>
            </w:r>
          </w:p>
          <w:p w14:paraId="26AF2263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P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ola parte española:</w:t>
            </w:r>
          </w:p>
          <w:p w14:paraId="73BCD34C" w14:textId="407F15B3" w:rsidR="00D57A5B" w:rsidRPr="00E14930" w:rsidRDefault="00D57A5B" w:rsidP="00E1493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Real Decreto 99/2011, do 28 de xaneiro, polo que se regulan as ensinanzas oficiais de doutoramento.</w:t>
            </w:r>
          </w:p>
          <w:p w14:paraId="08221511" w14:textId="77777777" w:rsidR="00E14930" w:rsidRPr="00E14930" w:rsidRDefault="00EA6E13" w:rsidP="00E1493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</w:rPr>
            </w:pPr>
            <w:hyperlink r:id="rId8" w:tooltip="BOE-A-2023-16573" w:history="1">
              <w:r w:rsidR="00E14930" w:rsidRPr="00E14930">
                <w:rPr>
                  <w:rFonts w:ascii="Open Sans" w:eastAsia="Times New Roman" w:hAnsi="Open Sans" w:cs="Open Sans"/>
                  <w:sz w:val="24"/>
                  <w:szCs w:val="24"/>
                </w:rPr>
                <w:t>R</w:t>
              </w:r>
              <w:r w:rsidR="00E14930" w:rsidRPr="00E14930">
                <w:rPr>
                  <w:rFonts w:ascii="Arial Narrow" w:eastAsia="Times New Roman" w:hAnsi="Arial Narrow" w:cs="Open Sans"/>
                  <w:sz w:val="22"/>
                  <w:szCs w:val="22"/>
                </w:rPr>
                <w:t>eal Decreto 576/2023, de 4 de xullo, que modifica o RD 99/2011, de 28 de xaneiro, polo que se regulan as ensinanzas de doutoramento.</w:t>
              </w:r>
            </w:hyperlink>
          </w:p>
          <w:p w14:paraId="6001D253" w14:textId="77777777" w:rsidR="00E14930" w:rsidRDefault="00E14930" w:rsidP="00E14930">
            <w:pPr>
              <w:spacing w:before="120" w:after="120" w:line="240" w:lineRule="auto"/>
              <w:ind w:left="720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1F11B995" w14:textId="1CB17C7F" w:rsidR="00A41814" w:rsidRDefault="00D57A5B" w:rsidP="00E14930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Regulamento de Estudos de Doutoramento da Universidade da Coruña.</w:t>
            </w:r>
          </w:p>
          <w:p w14:paraId="06095556" w14:textId="77777777" w:rsidR="00A41814" w:rsidRDefault="00A41814" w:rsidP="00A41814">
            <w:pPr>
              <w:spacing w:before="240" w:after="12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F1B6D4E" w14:textId="77777777" w:rsidR="00D57A5B" w:rsidRPr="00A41814" w:rsidRDefault="00D57A5B" w:rsidP="00A41814">
            <w:pPr>
              <w:spacing w:before="240" w:after="12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A41814">
              <w:rPr>
                <w:rFonts w:ascii="Arial Narrow" w:hAnsi="Arial Narrow"/>
                <w:sz w:val="24"/>
                <w:szCs w:val="24"/>
                <w:lang w:val="gl-ES"/>
              </w:rPr>
              <w:t xml:space="preserve">E pola parte </w:t>
            </w:r>
            <w:r w:rsidRPr="00A418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país Universidade U</w:t>
            </w:r>
            <w:r w:rsidRPr="00A41814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4A3D117E" w14:textId="77777777" w:rsidR="00D57A5B" w:rsidRPr="7C16BAE1" w:rsidRDefault="00D57A5B" w:rsidP="00E1493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Lexislación pola que se regula 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  <w:tc>
          <w:tcPr>
            <w:tcW w:w="4247" w:type="dxa"/>
          </w:tcPr>
          <w:p w14:paraId="23D4E58B" w14:textId="77777777" w:rsidR="00D57A5B" w:rsidRPr="00551A4A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551A4A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lastRenderedPageBreak/>
              <w:t>A LA VISTA DE</w:t>
            </w:r>
          </w:p>
          <w:p w14:paraId="3976C603" w14:textId="77777777" w:rsidR="00D57A5B" w:rsidRPr="00551A4A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Por parte española:</w:t>
            </w:r>
          </w:p>
          <w:p w14:paraId="151AE3BF" w14:textId="3700C25B" w:rsidR="00D57A5B" w:rsidRPr="00551A4A" w:rsidRDefault="00D57A5B" w:rsidP="00A4181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Real Decreto 99/2011, de 28 de enero</w:t>
            </w:r>
            <w:r w:rsidR="00E14930">
              <w:rPr>
                <w:rFonts w:ascii="Arial Narrow" w:hAnsi="Arial Narrow"/>
                <w:sz w:val="24"/>
                <w:szCs w:val="24"/>
                <w:lang w:val="gl-ES"/>
              </w:rPr>
              <w:t>,</w:t>
            </w: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 xml:space="preserve"> por lo que se regulan las enseñanzas oficiales de doctorado.</w:t>
            </w:r>
          </w:p>
          <w:p w14:paraId="774A0E96" w14:textId="20FF3EAD" w:rsidR="00E14930" w:rsidRDefault="00E14930" w:rsidP="00A4181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R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eal Decreto 576/2023, de 4 de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julio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, que modifica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el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 RD 99/2011, de 28 de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enero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>, po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r el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 que se regulan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las enseñanzas oficiales de doctorado.</w:t>
            </w:r>
          </w:p>
          <w:p w14:paraId="48B9D738" w14:textId="49986AE7" w:rsidR="00A41814" w:rsidRDefault="00D57A5B" w:rsidP="00A4181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Reglamento de Estudios de Doctorado de la Universidade da Coruña.</w:t>
            </w:r>
          </w:p>
          <w:p w14:paraId="1C8259DC" w14:textId="77777777" w:rsidR="00D57A5B" w:rsidRPr="00A418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A41814">
              <w:rPr>
                <w:rFonts w:ascii="Arial Narrow" w:hAnsi="Arial Narrow"/>
                <w:sz w:val="24"/>
                <w:szCs w:val="24"/>
                <w:lang w:val="gl-ES"/>
              </w:rPr>
              <w:t xml:space="preserve">Y por la parte </w:t>
            </w:r>
            <w:r w:rsidRPr="00A418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país Universidad U.</w:t>
            </w:r>
          </w:p>
          <w:p w14:paraId="4FBE1095" w14:textId="77777777" w:rsidR="00D57A5B" w:rsidRPr="00347F82" w:rsidRDefault="00D57A5B" w:rsidP="00A41814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551A4A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Legislación por la que se regula Universidad U</w:t>
            </w: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</w:tr>
      <w:tr w:rsidR="00D57A5B" w:rsidRPr="008829F8" w14:paraId="2C341392" w14:textId="77777777" w:rsidTr="007F4CE4">
        <w:tc>
          <w:tcPr>
            <w:tcW w:w="4247" w:type="dxa"/>
          </w:tcPr>
          <w:p w14:paraId="0DD18359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lastRenderedPageBreak/>
              <w:t>MANIFESTAN</w:t>
            </w:r>
          </w:p>
          <w:p w14:paraId="39A89964" w14:textId="77777777" w:rsidR="00D57A5B" w:rsidRPr="7C16BAE1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Que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con carácter xeral, ás dúas universidades interésalles promover e desenvolver a cooperación científica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os respectivos equipos de investigación,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e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favorecer a mobilidade dos seus estudantes de doutoramento.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Para elo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, ambas as dúas universidades interésalles subscribir o presente convenio de cotutela internacional para a tese de doutoramento d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nome estudante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, con documento de identidade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documento identidade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de nacionalidade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nacionalidade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a partir deste momento denominado/a o/a doutorando/a. A tese se realizará baixo a responsabilidade conxunta das dúas institucións de acordo coas seguintes</w:t>
            </w:r>
          </w:p>
        </w:tc>
        <w:tc>
          <w:tcPr>
            <w:tcW w:w="4247" w:type="dxa"/>
          </w:tcPr>
          <w:p w14:paraId="141163AD" w14:textId="77777777" w:rsidR="00D57A5B" w:rsidRPr="008829F8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8829F8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MANIFIESTAN</w:t>
            </w:r>
          </w:p>
          <w:p w14:paraId="7A29AF39" w14:textId="77777777" w:rsidR="00D57A5B" w:rsidRPr="008829F8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8829F8">
              <w:rPr>
                <w:rFonts w:ascii="Arial Narrow" w:hAnsi="Arial Narrow"/>
                <w:sz w:val="24"/>
                <w:szCs w:val="24"/>
              </w:rPr>
              <w:t>Que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 con carácter general, a las dos universidades les interesa promover y desarrollar la cooperación científica de los respectivos equipos de investigación, y favorecer la movilidad de sus estudiantes de doctorado. Para </w:t>
            </w:r>
            <w:r>
              <w:rPr>
                <w:rFonts w:ascii="Arial Narrow" w:hAnsi="Arial Narrow"/>
                <w:sz w:val="24"/>
                <w:szCs w:val="24"/>
              </w:rPr>
              <w:t>ello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ambas universidades les interesa suscribir el presente convenio de  cotutela internacional para la tesis de doctorado de </w:t>
            </w:r>
            <w:r w:rsidRPr="008829F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nombre estudiante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, con documento de identidad </w:t>
            </w:r>
            <w:r w:rsidRPr="008829F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documento identidad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 de nacionalidad 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nacionalidad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,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  <w:r w:rsidRPr="008829F8">
              <w:rPr>
                <w:rFonts w:ascii="Arial Narrow" w:hAnsi="Arial Narrow"/>
                <w:sz w:val="24"/>
                <w:szCs w:val="24"/>
              </w:rPr>
              <w:t>a partir de este momento denominado/a lo/a doctorando/la. La tesis se realizará bajo la responsabilidad conjunta de las dos instituciones de acuerdo con las siguientes</w:t>
            </w:r>
          </w:p>
        </w:tc>
      </w:tr>
      <w:tr w:rsidR="00D57A5B" w:rsidRPr="00F4088D" w14:paraId="2CE9A80B" w14:textId="77777777" w:rsidTr="007F4CE4">
        <w:tc>
          <w:tcPr>
            <w:tcW w:w="4247" w:type="dxa"/>
          </w:tcPr>
          <w:p w14:paraId="64DF973D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CLÁUSULAS</w:t>
            </w:r>
          </w:p>
          <w:p w14:paraId="70B9D8C6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Primeira.</w:t>
            </w:r>
          </w:p>
          <w:p w14:paraId="24BE0710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O/A doutorando/a realizará a tese de a tese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"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título da tese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": </w:t>
            </w:r>
          </w:p>
          <w:p w14:paraId="2921B047" w14:textId="77777777" w:rsidR="00D57A5B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Na UDC, no programa de doutoramento "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programa doutoramento na UDC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", </w:t>
            </w:r>
            <w:r w:rsidRPr="00C414F6">
              <w:rPr>
                <w:rFonts w:ascii="Arial Narrow" w:hAnsi="Arial Narrow"/>
                <w:sz w:val="24"/>
                <w:szCs w:val="24"/>
                <w:lang w:val="gl-ES"/>
              </w:rPr>
              <w:t>dentro a liña de investigación “</w:t>
            </w:r>
            <w:r w:rsidRPr="00C414F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liña investigación na UDC (só unha liña)</w:t>
            </w:r>
            <w:r w:rsidRPr="00C414F6">
              <w:rPr>
                <w:rFonts w:ascii="Arial Narrow" w:hAnsi="Arial Narrow"/>
                <w:sz w:val="24"/>
                <w:szCs w:val="24"/>
                <w:lang w:val="gl-ES"/>
              </w:rPr>
              <w:t>” conducente ao título de "Doutor/a pola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da Coruña".</w:t>
            </w:r>
          </w:p>
          <w:p w14:paraId="0C7467DE" w14:textId="77777777" w:rsidR="00D57A5B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N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 xml:space="preserve">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Universidade Colaboradora 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no marco do programa de doutoramento "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programa doutoramento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na Universidade U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 xml:space="preserve">"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</w:t>
            </w:r>
            <w:r w:rsidRPr="00E66EE0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>só si é o caso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)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” conducente ao título de "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denominación de título de doutor na Universidade U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".</w:t>
            </w:r>
          </w:p>
          <w:p w14:paraId="68C15B7B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Segunda.</w:t>
            </w:r>
          </w:p>
          <w:p w14:paraId="5CDF617D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O/A doutorando/a realizará os seus estudos de doutoramento baixo o control e a responsabilidade d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os seguintes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directores/as das dúas universidades:</w:t>
            </w:r>
          </w:p>
          <w:p w14:paraId="00ABD028" w14:textId="77777777" w:rsidR="00D57A5B" w:rsidRPr="00E66EE0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Por UDC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: 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UDC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5A5D368B" w14:textId="77777777" w:rsidR="00D57A5B" w:rsidRPr="00E66EE0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Por 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Colaboradora: 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Universidade U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45024C30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Cada un/unha dos/as directores/as cumpre os requisitos impostos pola normativa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súa universidade 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para actuar como director/a da tese de doutoramento.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04319CA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Os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cambio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s na dirección da tese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seguir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án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o procedemento establecido na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normativa e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deberá comunicar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á outra universidade.</w:t>
            </w:r>
          </w:p>
          <w:p w14:paraId="7E52F2D3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4F3A9225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Terceira.</w:t>
            </w:r>
          </w:p>
          <w:p w14:paraId="15057B46" w14:textId="77777777" w:rsidR="00D57A5B" w:rsidRPr="00FA4C17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As correspondentes formalidades de admisión e aprobación do traballo de investigación seguiranse en cada unha das dúas universidades.</w:t>
            </w:r>
          </w:p>
          <w:p w14:paraId="0E56DA2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Mentres estiver en vigor a cotutela, o doutorando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/a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formalizará a matrícula no período de tese en ambas institucións cada curso académico,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tendo a obriga de facer efectivos os pagos de matrícula e tax</w:t>
            </w:r>
            <w:r w:rsidR="00720BF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as vixentes en cada institución.</w:t>
            </w:r>
          </w:p>
          <w:p w14:paraId="34FB42EA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Cuarta.</w:t>
            </w:r>
          </w:p>
          <w:p w14:paraId="2642C873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preparación da tese terá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unha duración mínima de dous cursos académicos e non poderá exceder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 período máximo de duración da tese segundo a normativa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 ambas universidades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6B10BB84" w14:textId="77777777" w:rsidR="00D57A5B" w:rsidRPr="00773212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 tempo de preparación repartirase entre ambas universidades, 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non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podendo ser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 inferior a seis meses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en cada institución (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dunh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a soa vez ou en varios períodos)</w:t>
            </w: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, estando previsto o seguinte calendario de datas e actividades: </w:t>
            </w:r>
          </w:p>
          <w:p w14:paraId="7BF6ABB0" w14:textId="77777777" w:rsidR="00D57A5B" w:rsidRPr="00773212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UDC, dende XX/XX/XX ata XX/XX/XX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para</w:t>
            </w: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realizar as activades: (actividades previstas en UDC). </w:t>
            </w:r>
          </w:p>
          <w:p w14:paraId="41257F24" w14:textId="77777777" w:rsidR="00D57A5B" w:rsidRPr="00773212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Universidade U, dende XX/XX/XX ata XX/XX/XX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para</w:t>
            </w: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realizar as actividades: (actividades previstas en Universidade U).</w:t>
            </w:r>
          </w:p>
          <w:p w14:paraId="568B59D3" w14:textId="77777777" w:rsidR="00D57A5B" w:rsidRPr="00773212" w:rsidRDefault="00D57A5B" w:rsidP="00A41814">
            <w:pPr>
              <w:pStyle w:val="Prrafodelista"/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(recomendado).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3B01D403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502F4131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Quinta.</w:t>
            </w:r>
          </w:p>
          <w:p w14:paraId="3FE4E74B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defensa da tese será única, terá lugar na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universidade da defensa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e respectará a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lexislación e normativa vixentes para a defensa en ambas institucións. </w:t>
            </w:r>
          </w:p>
          <w:p w14:paraId="4B89F0B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As taxas de defensa da tese aboaranse na universidade onde terá lugar a defensa.  </w:t>
            </w:r>
          </w:p>
          <w:p w14:paraId="05E3F5A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Sexta.</w:t>
            </w:r>
          </w:p>
          <w:p w14:paraId="1554778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tese de doutoramento será redactada en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lingua da tese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e deberá incluír un resumo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en galego ou en castelán </w:t>
            </w:r>
            <w:r w:rsidRPr="7C16BAE1">
              <w:rPr>
                <w:rFonts w:ascii="Arial Narrow" w:hAnsi="Arial Narrow"/>
                <w:i/>
                <w:iCs/>
                <w:color w:val="C0504D" w:themeColor="accent2"/>
                <w:sz w:val="24"/>
                <w:szCs w:val="24"/>
                <w:lang w:val="gl-ES"/>
              </w:rPr>
              <w:t>(se a tese non está escrita nunha destas dúas linguas)</w:t>
            </w:r>
            <w:r w:rsidRPr="7C16BAE1">
              <w:rPr>
                <w:rFonts w:ascii="Arial Narrow" w:hAnsi="Arial Narrow"/>
                <w:i/>
                <w:iCs/>
                <w:sz w:val="24"/>
                <w:szCs w:val="24"/>
                <w:lang w:val="gl-ES"/>
              </w:rPr>
              <w:t>.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O resumo terá unha extensión de polo menos 3.000 palabras e, necesariamente, incluirá unha introdución, unha descrición da metodoloxía utilizada, as conclusións da tese e as achegas máis relevantes desta.</w:t>
            </w:r>
          </w:p>
          <w:p w14:paraId="6479C6F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Sétima.</w:t>
            </w:r>
          </w:p>
          <w:p w14:paraId="2ED3AF0E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Con independencia da universidade onde terá lugar a defensa, a defensa da tese terá que ser autorizada en ambas universidades de conformidade cas normativas vixentes en cada país: </w:t>
            </w:r>
          </w:p>
          <w:p w14:paraId="09EF6915" w14:textId="77777777" w:rsidR="00D57A5B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>N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a UDC, a </w:t>
            </w: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 xml:space="preserve">tese terá que seguir o procedemento e prazos establecidos para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o</w:t>
            </w: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 xml:space="preserve"> depósito, exposición pública e admisión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/</w:t>
            </w: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 xml:space="preserve">denegación da tese a trámite. </w:t>
            </w:r>
          </w:p>
          <w:p w14:paraId="409EF88F" w14:textId="77777777" w:rsidR="00A41814" w:rsidRPr="00A418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Na Universidade Colaboradora, a tese terá que </w:t>
            </w:r>
            <w:r w:rsidRPr="006472E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(requisitos de depósito da tese na Universidade U, si é o caso)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2DB26D0D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Oitava.</w:t>
            </w:r>
          </w:p>
          <w:p w14:paraId="310E632A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Con independencia da universidade onde terá lugar a defensa, o tribunal de lectura da tese terá que ser autorizado por ambas universidades. </w:t>
            </w:r>
          </w:p>
          <w:p w14:paraId="0FFF1B20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 tribunal será proposto de común acordo entre as dúas institucións atendendo á lexislación vixente en cada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país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48C05E6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 tribunal estará formado por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XX (indicar número de membros do tribunal: mínimo 3-máximo 8)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doutores con experiencia investigadora acreditada, terá unha maioría de membros externos as dúas universidades que asinan este convenio, e contará cun membro de UDC é un membro da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Colaboradora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. Nin os titores nin os coautores dos traballos incluídos na tese poderán ser membros do tribunal. </w:t>
            </w:r>
          </w:p>
          <w:p w14:paraId="16F3B0ED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lastRenderedPageBreak/>
              <w:t>(Comentario: Se a normativa da Universidade U esixe a presenza dos directores da tese no tribunal, estes só poderán formar parte de tribunais con 5 o máis membros e a súa presenza no tribunal debe indicarse de xeito expreso neste apartado)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1DD73D7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O financiamento dos gastos do profesorado estranxeiro que forme parte do tribunal será responsabilidade da </w:t>
            </w:r>
            <w:r w:rsidRPr="00304946">
              <w:rPr>
                <w:rFonts w:ascii="Arial Narrow" w:hAnsi="Arial Narrow"/>
                <w:sz w:val="24"/>
                <w:szCs w:val="24"/>
                <w:lang w:val="gl-ES"/>
              </w:rPr>
              <w:t>universidade na que teña lugar a defensa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655D5E4F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49F7EE5D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478054AE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Novena.</w:t>
            </w:r>
          </w:p>
          <w:p w14:paraId="213D6A75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equivalencia da cualificación da tese entre o sistema da UDC e 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sistema da Universidade Colaboradora será: </w:t>
            </w:r>
          </w:p>
          <w:p w14:paraId="4C29DCC6" w14:textId="77777777" w:rsidR="00A41814" w:rsidRDefault="00A41814" w:rsidP="00A41814">
            <w:pPr>
              <w:tabs>
                <w:tab w:val="left" w:pos="1980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</w:p>
          <w:p w14:paraId="7D0782B3" w14:textId="77777777" w:rsidR="00D57A5B" w:rsidRPr="00634E93" w:rsidRDefault="00D57A5B" w:rsidP="00A41814">
            <w:pPr>
              <w:tabs>
                <w:tab w:val="left" w:pos="1980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UDC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>
              <w:rPr>
                <w:rFonts w:ascii="Arial Narrow" w:hAnsi="Arial Narrow"/>
                <w:szCs w:val="24"/>
                <w:lang w:val="gl-ES"/>
              </w:rPr>
              <w:t>Univ. colaboradora</w:t>
            </w:r>
          </w:p>
          <w:p w14:paraId="242E0703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Sobresaínte cum laude</w:t>
            </w:r>
            <w:r>
              <w:rPr>
                <w:rFonts w:ascii="Arial Narrow" w:hAnsi="Arial Narrow"/>
                <w:szCs w:val="24"/>
                <w:lang w:val="gl-ES"/>
              </w:rPr>
              <w:t xml:space="preserve"> 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14CFCCD8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Sobresaliente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02F22A47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Notable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1F4C94ED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Aprobado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57FA053E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Non apto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2DA7EE65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</w:pPr>
          </w:p>
          <w:p w14:paraId="1E716E7D" w14:textId="77777777" w:rsidR="00D57A5B" w:rsidRPr="00842F8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</w:pP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A tese defendida na Universidade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Colaboradora</w:t>
            </w: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non poderá optar a convocatoria de premios extraordinarios na UDC. (ENGADIR ESTE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PARÁGRAFO </w:t>
            </w: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SÓ EN CA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SO DE DEFENSA NA UNIVERSIDADE COLABORADORA</w:t>
            </w: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) </w:t>
            </w:r>
          </w:p>
          <w:p w14:paraId="00A86411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universidade onde teña lugar a defensa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comprométese no prazo de 30 días a partir do rexistro do título na súa institución a enviarlle á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outra universidade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unha certificación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detallando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: nome, documento de identificación, título da tese, directores, data de lectura, cualificación, composición do tribunal e denominación do título.</w:t>
            </w:r>
          </w:p>
          <w:p w14:paraId="57138B8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3DDCD4F" w14:textId="77777777" w:rsidR="00D57A5B" w:rsidRPr="007F1581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(COMENTARIO SOBRE A MENCIÓN </w:t>
            </w:r>
            <w:r w:rsidRPr="005C5A8E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>CUM LAUDE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EN TESES DEFENDIDAS FORA DA UDC. A mención </w:t>
            </w:r>
            <w:r w:rsidRPr="7C16BAE1">
              <w:rPr>
                <w:rFonts w:ascii="Arial Narrow" w:hAnsi="Arial Narrow"/>
                <w:i/>
                <w:iCs/>
                <w:color w:val="C0504D" w:themeColor="accent2"/>
                <w:sz w:val="24"/>
                <w:szCs w:val="24"/>
                <w:lang w:val="gl-ES"/>
              </w:rPr>
              <w:t xml:space="preserve">cum laude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UDC só pode outorgarse cumprindo co estipulado no RD 99/2011 que exixe voto secreto positivo por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lastRenderedPageBreak/>
              <w:t xml:space="preserve">unanimidade con escrutinio en sesión diferente da de defensa da tese. Polo tanto, no caso de defensa na Universidade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Colaboradora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, non sirve a simple conversión dunha cualificación no sistema da Universidade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Colaboradora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polo que é preciso eliminar a correspondente fila de táboa anterior. No seu lugar, débese incorporar aquí un parágrafo que describa o sistema mediante o cal o tribunal poda: (1) emitir voto secreto, (2) asegurar que os votos serán debidamente custodiados ata a súa apertura na sede da EIDUDC. De  no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ser posible atopar un sistema para a votación, a tese só poderá optar a unha cualificación máxima de Sobresaínte na UDC) </w:t>
            </w:r>
          </w:p>
          <w:p w14:paraId="0F1A2545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gl-ES"/>
              </w:rPr>
            </w:pPr>
          </w:p>
          <w:p w14:paraId="79148C2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b/>
                <w:sz w:val="24"/>
                <w:szCs w:val="24"/>
                <w:lang w:val="gl-ES"/>
              </w:rPr>
              <w:t xml:space="preserve">Décima. </w:t>
            </w:r>
          </w:p>
          <w:p w14:paraId="24527876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 w:eastAsia="es-ES_tradnl"/>
              </w:rPr>
            </w:pPr>
            <w:r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Ambas universidades comprométense a entregar o título de doutor previo pago dos dereitos de expedición establecidos na normativa de cada institución. Os títulos farán constar a cotutela: </w:t>
            </w:r>
          </w:p>
          <w:p w14:paraId="0AE3FFBE" w14:textId="77777777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eastAsia="Calibri" w:hAnsi="Arial Narrow"/>
                <w:sz w:val="24"/>
                <w:szCs w:val="24"/>
                <w:lang w:val="gl-ES" w:eastAsia="es-ES_tradnl"/>
              </w:rPr>
            </w:pPr>
            <w:r w:rsidRPr="00C45ABF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Na UDC, expedirase o título con unha dilixencia no anverso </w:t>
            </w:r>
            <w:r w:rsidRPr="00C45ABF">
              <w:rPr>
                <w:rFonts w:ascii="Arial Narrow" w:hAnsi="Arial Narrow"/>
                <w:sz w:val="24"/>
                <w:szCs w:val="24"/>
                <w:lang w:val="gl-ES"/>
              </w:rPr>
              <w:t>co seguinte texto: “T</w:t>
            </w:r>
            <w:r w:rsidRPr="00C45ABF">
              <w:rPr>
                <w:rFonts w:ascii="Arial Narrow" w:hAnsi="Arial Narrow"/>
                <w:i/>
                <w:sz w:val="24"/>
                <w:szCs w:val="24"/>
                <w:lang w:val="gl-ES"/>
              </w:rPr>
              <w:t xml:space="preserve">ese en réxime de cotutela coa </w:t>
            </w:r>
            <w:r w:rsidRPr="00C45ABF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>Universidade U</w:t>
            </w:r>
            <w:r w:rsidRPr="00C45ABF">
              <w:rPr>
                <w:rFonts w:ascii="Arial" w:hAnsi="Arial" w:cs="Arial"/>
                <w:sz w:val="24"/>
                <w:szCs w:val="24"/>
                <w:lang w:val="gl-ES"/>
              </w:rPr>
              <w:t>ˮ</w:t>
            </w:r>
            <w:r>
              <w:rPr>
                <w:rFonts w:ascii="Arial Narrow" w:hAnsi="Arial Narrow" w:cs="Arial"/>
                <w:sz w:val="24"/>
                <w:szCs w:val="24"/>
                <w:lang w:val="gl-ES"/>
              </w:rPr>
              <w:t xml:space="preserve">, conforme a lexislación vixente. </w:t>
            </w:r>
          </w:p>
          <w:p w14:paraId="67D6CA54" w14:textId="77777777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eastAsia="Calibri" w:hAnsi="Arial Narrow"/>
                <w:sz w:val="24"/>
                <w:szCs w:val="24"/>
                <w:lang w:val="gl-ES" w:eastAsia="es-ES_trad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gl-ES"/>
              </w:rPr>
              <w:t xml:space="preserve">Na Universidade Colaboradora, expedirase o título con </w:t>
            </w:r>
            <w:r w:rsidRPr="00C45ABF">
              <w:rPr>
                <w:rFonts w:ascii="Arial Narrow" w:hAnsi="Arial Narrow" w:cs="Arial"/>
                <w:color w:val="C0504D" w:themeColor="accent2"/>
                <w:sz w:val="24"/>
                <w:szCs w:val="24"/>
                <w:lang w:val="gl-ES"/>
              </w:rPr>
              <w:t>(sistema empregado pola Universidade U para facer constar a cotutela no título)</w:t>
            </w:r>
            <w:r>
              <w:rPr>
                <w:rFonts w:ascii="Arial Narrow" w:hAnsi="Arial Narrow" w:cs="Arial"/>
                <w:sz w:val="24"/>
                <w:szCs w:val="24"/>
                <w:lang w:val="gl-ES"/>
              </w:rPr>
              <w:t xml:space="preserve">. </w:t>
            </w:r>
          </w:p>
          <w:p w14:paraId="361CDC19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primeira.</w:t>
            </w:r>
          </w:p>
          <w:p w14:paraId="0C346DE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Este convenio quedará sen efectos se o/a doutorando/a incumpre algunha das condicións estipuladas neste ou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si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, a xuízo dos/as codirectores/as, os traballos preparatorios da tese non se desenvolvan satisfactoriamente.</w:t>
            </w:r>
          </w:p>
          <w:p w14:paraId="5269AB1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segunda.</w:t>
            </w:r>
          </w:p>
          <w:p w14:paraId="3AD629BD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A publicación, explotación e protección dos resultados da investigación realizada serán aseguradas polas dúas institucións, segundo os procedementos específicos de cada país.</w:t>
            </w:r>
          </w:p>
          <w:p w14:paraId="450C05F6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terceira.</w:t>
            </w:r>
          </w:p>
          <w:p w14:paraId="794D8116" w14:textId="77777777" w:rsidR="00D57A5B" w:rsidRPr="007B42F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A sinatura do convenio de cotutela non implica a obriga de facer fronte a ningún gasto salvo o estipulado na cláusula oitava deste convenio.</w:t>
            </w:r>
          </w:p>
          <w:p w14:paraId="2D5E1737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cuarta.</w:t>
            </w:r>
          </w:p>
          <w:p w14:paraId="0DAD53F4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 seguimento do cumprimento dos termos deste convenio será supervisado por unha comisión composta por: </w:t>
            </w:r>
          </w:p>
          <w:p w14:paraId="4D7A693E" w14:textId="77777777" w:rsidR="00D57A5B" w:rsidRPr="007B42FD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B42FD">
              <w:rPr>
                <w:rFonts w:ascii="Arial Narrow" w:hAnsi="Arial Narrow"/>
                <w:sz w:val="24"/>
                <w:szCs w:val="24"/>
                <w:lang w:val="gl-ES"/>
              </w:rPr>
              <w:t xml:space="preserve">O director da EIDUDC ou membro de equipo de dirección da escola en quen delegue. </w:t>
            </w:r>
          </w:p>
          <w:p w14:paraId="6C2452CD" w14:textId="77777777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 coordinador do 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programa doutoramento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UDC. </w:t>
            </w:r>
          </w:p>
          <w:p w14:paraId="48897629" w14:textId="77777777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 </w:t>
            </w:r>
            <w:r w:rsidRPr="00C45ABF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coordinador do programa de doutoramento na universidade U ou órgano equivalente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5C86EE1E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quinta.</w:t>
            </w:r>
          </w:p>
          <w:p w14:paraId="3F69CBF7" w14:textId="77777777" w:rsidR="00D57A5B" w:rsidRPr="7C16BAE1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O presente acordo entrará en vigor no momento da súa sinatura, e terá vixencia de acordo co establecido na cláusula cuarta deste convenio.</w:t>
            </w:r>
          </w:p>
        </w:tc>
        <w:tc>
          <w:tcPr>
            <w:tcW w:w="4247" w:type="dxa"/>
          </w:tcPr>
          <w:p w14:paraId="58C29F1E" w14:textId="77777777" w:rsidR="00D57A5B" w:rsidRPr="007A0A46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7A0A46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lastRenderedPageBreak/>
              <w:t>CLÁUSULAS</w:t>
            </w:r>
          </w:p>
          <w:p w14:paraId="3D5F1A50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Primera.</w:t>
            </w:r>
          </w:p>
          <w:p w14:paraId="048155CB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</w:t>
            </w:r>
            <w:r w:rsidRPr="007A0A46"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</w:rPr>
              <w:t>La doctorando/</w:t>
            </w:r>
            <w:r w:rsidRPr="007A0A46">
              <w:rPr>
                <w:rFonts w:ascii="Arial Narrow" w:hAnsi="Arial Narrow"/>
                <w:sz w:val="24"/>
                <w:szCs w:val="24"/>
              </w:rPr>
              <w:t>a realizará la tesis de la tesis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título de la tesis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": </w:t>
            </w:r>
          </w:p>
          <w:p w14:paraId="70C50158" w14:textId="77777777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En la UDC, en el programa de doctorado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programa doctorado en la UDC"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, dentro la línea de investigación “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línea investigación en la UDC (solo una línea)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” c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onducente al título de "Doctor/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a por la Universidade da Coruña".</w:t>
            </w:r>
          </w:p>
          <w:p w14:paraId="50D17A70" w14:textId="77777777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En la Universidad Colaboradora en el marco del programa de doctorado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programa doctorado en la Universidad  U" (solo sí es el caso)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” conducente al título de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denominación de título de doctor en la Universidad  U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".</w:t>
            </w:r>
          </w:p>
          <w:p w14:paraId="0F530311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Segunda.</w:t>
            </w:r>
          </w:p>
          <w:p w14:paraId="7EA9579F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El/La doctorando/</w:t>
            </w:r>
            <w:r w:rsidRPr="007A0A46">
              <w:rPr>
                <w:rFonts w:ascii="Arial Narrow" w:hAnsi="Arial Narrow"/>
                <w:sz w:val="24"/>
                <w:szCs w:val="24"/>
              </w:rPr>
              <w:t>a realizará sus estudios de doctorado bajo el control y la responsabilidad de los siguientes directores/las de las dos universidades:</w:t>
            </w:r>
          </w:p>
          <w:p w14:paraId="419374A9" w14:textId="77777777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Por UDC: 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UDC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50EF41A6" w14:textId="77777777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Por la Universidad Colaboradora: 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Universidad U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05B6575F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Cada uno/</w:t>
            </w:r>
            <w:r>
              <w:rPr>
                <w:rFonts w:ascii="Arial Narrow" w:hAnsi="Arial Narrow"/>
                <w:sz w:val="24"/>
                <w:szCs w:val="24"/>
              </w:rPr>
              <w:t>a de los/las directores/</w:t>
            </w:r>
            <w:r w:rsidRPr="007A0A46">
              <w:rPr>
                <w:rFonts w:ascii="Arial Narrow" w:hAnsi="Arial Narrow"/>
                <w:sz w:val="24"/>
                <w:szCs w:val="24"/>
              </w:rPr>
              <w:t>as cumple los requisitos impuestos por la normativa de su universidad para actuar como</w:t>
            </w:r>
            <w:r>
              <w:rPr>
                <w:rFonts w:ascii="Arial Narrow" w:hAnsi="Arial Narrow"/>
                <w:sz w:val="24"/>
                <w:szCs w:val="24"/>
              </w:rPr>
              <w:t xml:space="preserve"> director/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a de la tesis de doctorado. </w:t>
            </w:r>
          </w:p>
          <w:p w14:paraId="3F4297BA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Los cambios en la dirección de la tesis seguirá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el procedimiento establecido en la normativa y deberá comunicarse a la otra universidad.</w:t>
            </w:r>
          </w:p>
          <w:p w14:paraId="78C38798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Tercera.</w:t>
            </w:r>
          </w:p>
          <w:p w14:paraId="0035C7EF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Las correspondientes formalidades de admisión y aprobación del trabajo de investigación se seguirán en cada una de las dos universidades.</w:t>
            </w:r>
          </w:p>
          <w:p w14:paraId="2A43DD17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Mientras </w:t>
            </w:r>
            <w:r>
              <w:rPr>
                <w:rFonts w:ascii="Arial Narrow" w:hAnsi="Arial Narrow"/>
                <w:sz w:val="24"/>
                <w:szCs w:val="24"/>
              </w:rPr>
              <w:t>esté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en vigor </w:t>
            </w:r>
            <w:r>
              <w:rPr>
                <w:rFonts w:ascii="Arial Narrow" w:hAnsi="Arial Narrow"/>
                <w:sz w:val="24"/>
                <w:szCs w:val="24"/>
              </w:rPr>
              <w:t>l</w:t>
            </w:r>
            <w:r w:rsidRPr="007A0A46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cotutela, </w:t>
            </w:r>
            <w:r>
              <w:rPr>
                <w:rFonts w:ascii="Arial Narrow" w:hAnsi="Arial Narrow"/>
                <w:sz w:val="24"/>
                <w:szCs w:val="24"/>
              </w:rPr>
              <w:t xml:space="preserve">el/la </w:t>
            </w:r>
            <w:r w:rsidRPr="007A0A46">
              <w:rPr>
                <w:rFonts w:ascii="Arial Narrow" w:hAnsi="Arial Narrow"/>
                <w:sz w:val="24"/>
                <w:szCs w:val="24"/>
              </w:rPr>
              <w:t>doctorando</w:t>
            </w:r>
            <w:r>
              <w:rPr>
                <w:rFonts w:ascii="Arial Narrow" w:hAnsi="Arial Narrow"/>
                <w:sz w:val="24"/>
                <w:szCs w:val="24"/>
              </w:rPr>
              <w:t>/a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formalizará la matrícula en el período de tesis en ambas instituciones cada curso académico,</w:t>
            </w:r>
            <w:r w:rsidRPr="003672BC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debiendo</w:t>
            </w:r>
            <w:r w:rsidRPr="003672BC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pag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ar la</w:t>
            </w:r>
            <w:r w:rsidRPr="003672BC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matrícula y tasas vigentes en cada institución </w:t>
            </w:r>
          </w:p>
          <w:p w14:paraId="088576DB" w14:textId="77777777" w:rsidR="00D57A5B" w:rsidRPr="003672BC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3672BC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Cuarta.</w:t>
            </w:r>
          </w:p>
          <w:p w14:paraId="032D539A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 preparación de la tesis tendrá una duración mínima de dos cursos académicos y no podrá exceder el período máximo de duración de la tesis según la normativa de ambas universidades.</w:t>
            </w:r>
          </w:p>
          <w:p w14:paraId="7CECFC94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El tiempo de preparación se repartirá</w:t>
            </w:r>
            <w:r w:rsidR="00A41814">
              <w:rPr>
                <w:rFonts w:ascii="Arial Narrow" w:hAnsi="Arial Narrow"/>
                <w:sz w:val="24"/>
                <w:szCs w:val="24"/>
              </w:rPr>
              <w:t xml:space="preserve"> entre ambas universidades, no </w:t>
            </w:r>
            <w:r w:rsidRPr="007A0A46">
              <w:rPr>
                <w:rFonts w:ascii="Arial Narrow" w:hAnsi="Arial Narrow"/>
                <w:sz w:val="24"/>
                <w:szCs w:val="24"/>
              </w:rPr>
              <w:t>pud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7A0A46">
              <w:rPr>
                <w:rFonts w:ascii="Arial Narrow" w:hAnsi="Arial Narrow"/>
                <w:sz w:val="24"/>
                <w:szCs w:val="24"/>
              </w:rPr>
              <w:t>endo ser inferior a seis meses en cada institución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(de una sola vez o en varios períodos),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estando previsto el siguiente calendario de fechas y actividades: </w:t>
            </w:r>
          </w:p>
          <w:p w14:paraId="2AA2BE78" w14:textId="77777777" w:rsidR="00D57A5B" w:rsidRPr="002B4659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En la UDC, desde  XX/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XX/XX hasta  XX/XX/XX para realizar las activáis: (actividades previstas en UDC). </w:t>
            </w:r>
          </w:p>
          <w:p w14:paraId="4071C002" w14:textId="77777777" w:rsidR="00D57A5B" w:rsidRPr="002B4659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En la Universidad  U, desde  XX/XX/XX hasta  XX/XX/XX para realizar las actividades: (actividades previstas en Universidad  U).</w:t>
            </w:r>
          </w:p>
          <w:p w14:paraId="66DFF254" w14:textId="77777777" w:rsidR="00D57A5B" w:rsidRPr="002B4659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(recomendado). </w:t>
            </w:r>
          </w:p>
          <w:p w14:paraId="3860660B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Quinta.</w:t>
            </w:r>
          </w:p>
          <w:p w14:paraId="6537928E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defensa de la tesis será única, tendrá lugar en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universidad de la defensa </w:t>
            </w:r>
            <w:r w:rsidRPr="007A0A46">
              <w:rPr>
                <w:rFonts w:ascii="Arial Narrow" w:hAnsi="Arial Narrow"/>
                <w:sz w:val="24"/>
                <w:szCs w:val="24"/>
              </w:rPr>
              <w:t>y respet</w:t>
            </w:r>
            <w:r>
              <w:rPr>
                <w:rFonts w:ascii="Arial Narrow" w:hAnsi="Arial Narrow"/>
                <w:sz w:val="24"/>
                <w:szCs w:val="24"/>
              </w:rPr>
              <w:t xml:space="preserve">ará la legislación y normativa </w:t>
            </w:r>
            <w:r w:rsidRPr="007A0A46">
              <w:rPr>
                <w:rFonts w:ascii="Arial Narrow" w:hAnsi="Arial Narrow"/>
                <w:sz w:val="24"/>
                <w:szCs w:val="24"/>
              </w:rPr>
              <w:t>para la defensa vigente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en ambas instituciones. </w:t>
            </w:r>
          </w:p>
          <w:p w14:paraId="1FFE3445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lastRenderedPageBreak/>
              <w:t xml:space="preserve">Las tasas de defensa de la tesis se abonarán en la universidad donde tendrá lugar a defensa.  </w:t>
            </w:r>
          </w:p>
          <w:p w14:paraId="7627F702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Sexta.</w:t>
            </w:r>
          </w:p>
          <w:p w14:paraId="763BED8D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tesis será redactada en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>lengua de la tesis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y deberá incluir un resumen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>en gallego o en castellano (si la tesis no está escrita en una de estas dos lenguas)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. El resumen tendrá una extensión de </w:t>
            </w:r>
            <w:r>
              <w:rPr>
                <w:rFonts w:ascii="Arial Narrow" w:hAnsi="Arial Narrow"/>
                <w:sz w:val="24"/>
                <w:szCs w:val="24"/>
              </w:rPr>
              <w:t>al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menos 3.000 palabras y, necesariamente, incluirá una introducción, una descripción de la metodología utilizada, las conclusiones de la tesis y las aportaciones más relevantes de esta.</w:t>
            </w:r>
          </w:p>
          <w:p w14:paraId="741534BA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Séptima.</w:t>
            </w:r>
          </w:p>
          <w:p w14:paraId="6C94C32C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Con independencia de la universidad donde tendrá lugar a defensa, la defensa de la tesis tendrá que ser autorizada en ambas universidades </w:t>
            </w:r>
            <w:r>
              <w:rPr>
                <w:rFonts w:ascii="Arial Narrow" w:hAnsi="Arial Narrow"/>
                <w:sz w:val="24"/>
                <w:szCs w:val="24"/>
              </w:rPr>
              <w:t>en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conformidad  </w:t>
            </w:r>
            <w:r>
              <w:rPr>
                <w:rFonts w:ascii="Arial Narrow" w:hAnsi="Arial Narrow"/>
                <w:sz w:val="24"/>
                <w:szCs w:val="24"/>
              </w:rPr>
              <w:t xml:space="preserve">con las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normativas vigentes en cada </w:t>
            </w:r>
            <w:r>
              <w:rPr>
                <w:rFonts w:ascii="Arial Narrow" w:hAnsi="Arial Narrow"/>
                <w:sz w:val="24"/>
                <w:szCs w:val="24"/>
              </w:rPr>
              <w:t>país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14:paraId="221055B7" w14:textId="77777777" w:rsidR="00D57A5B" w:rsidRPr="003159B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En la UDC, la tesis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deberá</w:t>
            </w: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 seguir el procedimiento y plazos establecidos para depósito, exposición pública y admisión/denegación de tesis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67B50227" w14:textId="77777777" w:rsidR="00D57A5B" w:rsidRPr="003159B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En la Universidad Colaboradora, la tesis tendrá que</w:t>
            </w:r>
            <w:r w:rsidRPr="003159B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(requisitos de depósito de la tesis en la Universidad  U, sí es el caso)</w:t>
            </w: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2620869C" w14:textId="77777777" w:rsidR="00D57A5B" w:rsidRPr="003159B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3159B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Octava.</w:t>
            </w:r>
          </w:p>
          <w:p w14:paraId="48D8CC7D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Con independencia de la universidad donde tendrá lugar a defensa, el tribunal de lectura de la tesis </w:t>
            </w:r>
            <w:r>
              <w:rPr>
                <w:rFonts w:ascii="Arial Narrow" w:hAnsi="Arial Narrow"/>
                <w:sz w:val="24"/>
                <w:szCs w:val="24"/>
              </w:rPr>
              <w:t>deberá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ser autorizado por ambas universidades. </w:t>
            </w:r>
          </w:p>
          <w:p w14:paraId="4029ABA1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El tribunal será propuesto de común acuerdo entre las dos instituciones atendiendo a la legislación vigente en cada </w:t>
            </w:r>
            <w:r>
              <w:rPr>
                <w:rFonts w:ascii="Arial Narrow" w:hAnsi="Arial Narrow"/>
                <w:sz w:val="24"/>
                <w:szCs w:val="24"/>
              </w:rPr>
              <w:t>país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19AA1FA0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 tribunal estará formado por </w:t>
            </w:r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t>XX (indicar número de miembros del tribunal: mínimo 3-máximo 8)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doctores con experiencia investigadora acreditada, tendrá una mayoría de miembros externos </w:t>
            </w: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las dos universidades que firman este convenio, y contará con un miembro de UDC 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un miembro de la Universidad Colaboradora. Ni los tutores ni los coautores de los trabajos incluidos en la tesis podrán ser miembros del tribunal. </w:t>
            </w:r>
          </w:p>
          <w:p w14:paraId="2E8BF253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(Comentario: Si la normativa de la Universidad  U exige la presencia de los directores de la </w:t>
            </w:r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lastRenderedPageBreak/>
              <w:t>tesis en el tribunal, estos solo podrán fo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rmar parte de tribunales con 5 </w:t>
            </w:r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t>o más miembros y su presencia en el tribunal debe indicarse de manera expreso en este apartado)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49DC32A4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 financiación de los gastos del profesorado extranjero que forme parte del tribunal será responsabilidad de la universidad en la que tenga lugar a defensa.</w:t>
            </w:r>
          </w:p>
          <w:p w14:paraId="1F8FAB47" w14:textId="77777777" w:rsidR="00D57A5B" w:rsidRPr="00F4088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F4088D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Novena.</w:t>
            </w:r>
          </w:p>
          <w:p w14:paraId="65AA7345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equivalencia de la calificación de la tesis entre el sistema de la UDC y el sistema de la Universidad  U será: </w:t>
            </w:r>
          </w:p>
          <w:p w14:paraId="57150BE9" w14:textId="77777777" w:rsidR="00A41814" w:rsidRDefault="00A41814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</w:p>
          <w:p w14:paraId="5D76CE6C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UDC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Univ. colaboradora</w:t>
            </w:r>
          </w:p>
          <w:p w14:paraId="31D9EAD7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 xml:space="preserve">Sobresaliente  cum laude 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1012F946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Sobresaliente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42F1AAA0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Notable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4C2B9ECE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Aprobado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40782724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No apto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5C8275E7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</w:p>
          <w:p w14:paraId="13F2195B" w14:textId="77777777" w:rsidR="00D57A5B" w:rsidRPr="004F0458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>La tesis defendida en la Universidad Colaboradora no podrá optar la convocatoria de premios extraordina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rios en la UDC. (AÑADIR ESTE  PÁR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RAFO SOLO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SI LA 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DEFENSA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ES 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EN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LA UNIVERSIDAD COLABORADORA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) </w:t>
            </w:r>
          </w:p>
          <w:p w14:paraId="49C363E4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 universidad donde tenga lugar a defensa se compromete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en el plazo de 30 días a partir del registro del título en su institución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a enviarle a la otra universidad una certificación detallando: nombre, documento de identificación, título de la tesis, directores, fecha de lectura, calificación, composición del tribunal y denominación del título.</w:t>
            </w:r>
          </w:p>
          <w:p w14:paraId="67DC05A1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ED0EF97" w14:textId="77777777" w:rsidR="00D57A5B" w:rsidRPr="005C5A8E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(COMENTARIO SOBRE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LA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MENCIÓN  </w:t>
            </w:r>
            <w:r w:rsidRPr="005C5A8E">
              <w:rPr>
                <w:rFonts w:ascii="Arial Narrow" w:hAnsi="Arial Narrow"/>
                <w:i/>
                <w:color w:val="C0504D" w:themeColor="accent2"/>
                <w:sz w:val="24"/>
                <w:szCs w:val="24"/>
              </w:rPr>
              <w:t>CUM LAUDE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EN TESIS DEFENDIDAS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FUERA DE LA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UDC. La mención </w:t>
            </w:r>
            <w:r w:rsidRPr="005C5A8E">
              <w:rPr>
                <w:rFonts w:ascii="Arial Narrow" w:hAnsi="Arial Narrow"/>
                <w:i/>
                <w:color w:val="C0504D" w:themeColor="accent2"/>
                <w:sz w:val="24"/>
                <w:szCs w:val="24"/>
              </w:rPr>
              <w:t>cum laude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en la UDC solo puede otorgarse cumpliendo con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lo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estipulado en el  RD 99/2011 que exige voto secreto positivo por unanimidad con escrutinio en sesión diferente de la 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la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defensa de la tesis. Por lo tanto, en el caso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de defensa en la Universidad  Colaboradora,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no sirve la simple conversión de una calificación en el sistema de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lastRenderedPageBreak/>
              <w:t xml:space="preserve">la Universidad 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Colaboradora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por lo que es preciso eliminar la correspondiente fila de tabla anterior. En su lugar, se debe incorporar aquí un párrafo que describa el sistema mediante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el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cual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el tribunal  pue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da: (1) emitir voto secreto, (2) asegurar que los votos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serán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debidamente custodiados hasta su apertura en la sede de la  EIDUDC. 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no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ser posible encontrar un sistema para la votación, la tesis solo podrá optar a una calificación máxima de Sobresaliente en la UDC) </w:t>
            </w:r>
          </w:p>
          <w:p w14:paraId="30846898" w14:textId="77777777" w:rsidR="00D57A5B" w:rsidRPr="005C5A8E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gl-ES"/>
              </w:rPr>
            </w:pPr>
            <w:r w:rsidRPr="005C5A8E">
              <w:rPr>
                <w:rFonts w:ascii="Arial Narrow" w:hAnsi="Arial Narrow"/>
                <w:b/>
                <w:sz w:val="24"/>
                <w:szCs w:val="24"/>
                <w:lang w:val="gl-ES"/>
              </w:rPr>
              <w:t xml:space="preserve">Décima. </w:t>
            </w:r>
          </w:p>
          <w:p w14:paraId="62AD690E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Ambas universidades se comprometen a entregar el título de doctor previo pago de los derechos de expedición establecidos en la normativa de cada institución. Los títulos harán constar la cotutela: </w:t>
            </w:r>
          </w:p>
          <w:p w14:paraId="31A4361F" w14:textId="77777777" w:rsidR="00D57A5B" w:rsidRPr="005C5A8E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 w:eastAsia="es-ES_tradnl"/>
              </w:rPr>
            </w:pP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En la UDC, se expedirá el título con una diligencia en el  anverso con el siguiente texto: “Tesis en régimen de  cotutela con la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Universidad  U</w:t>
            </w:r>
            <w:r w:rsidRPr="005C5A8E">
              <w:rPr>
                <w:rFonts w:ascii="Arial" w:hAnsi="Arial" w:cs="Arial"/>
                <w:sz w:val="24"/>
                <w:szCs w:val="24"/>
                <w:lang w:val="gl-ES" w:eastAsia="es-ES_tradnl"/>
              </w:rPr>
              <w:t>ˮ</w:t>
            </w: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, conforme la legislación vigente. </w:t>
            </w:r>
          </w:p>
          <w:p w14:paraId="03BD1CA8" w14:textId="77777777" w:rsidR="00D57A5B" w:rsidRPr="005C5A8E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 w:eastAsia="es-ES_tradnl"/>
              </w:rPr>
            </w:pP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En la Universidad Colaboradora, se expedirá el título con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(sistema empleado por la Universidad  U para hacer constar la  cotutela en el título)</w:t>
            </w: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. </w:t>
            </w:r>
          </w:p>
          <w:p w14:paraId="090100E6" w14:textId="77777777" w:rsidR="00D57A5B" w:rsidRPr="005C5A8E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5C5A8E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primera.</w:t>
            </w:r>
          </w:p>
          <w:p w14:paraId="068C1CF3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Este convenio quedará sin efectos s</w:t>
            </w:r>
            <w:r>
              <w:rPr>
                <w:rFonts w:ascii="Arial Narrow" w:hAnsi="Arial Narrow"/>
                <w:sz w:val="24"/>
                <w:szCs w:val="24"/>
              </w:rPr>
              <w:t>i el</w:t>
            </w:r>
            <w:r w:rsidRPr="007A0A46"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</w:rPr>
              <w:t>la doctorando/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a incumple alguna de las condiciones estipuladas </w:t>
            </w:r>
            <w:r>
              <w:rPr>
                <w:rFonts w:ascii="Arial Narrow" w:hAnsi="Arial Narrow"/>
                <w:sz w:val="24"/>
                <w:szCs w:val="24"/>
              </w:rPr>
              <w:t>aquí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o sí, a j</w:t>
            </w:r>
            <w:r w:rsidR="00A41814">
              <w:rPr>
                <w:rFonts w:ascii="Arial Narrow" w:hAnsi="Arial Narrow"/>
                <w:sz w:val="24"/>
                <w:szCs w:val="24"/>
              </w:rPr>
              <w:t xml:space="preserve">uicio de los/las </w:t>
            </w:r>
            <w:r>
              <w:rPr>
                <w:rFonts w:ascii="Arial Narrow" w:hAnsi="Arial Narrow"/>
                <w:sz w:val="24"/>
                <w:szCs w:val="24"/>
              </w:rPr>
              <w:t xml:space="preserve">codirectores/as, </w:t>
            </w:r>
            <w:r w:rsidRPr="007A0A46">
              <w:rPr>
                <w:rFonts w:ascii="Arial Narrow" w:hAnsi="Arial Narrow"/>
                <w:sz w:val="24"/>
                <w:szCs w:val="24"/>
              </w:rPr>
              <w:t>los trabajos preparatorios de la tesis</w:t>
            </w:r>
            <w:r>
              <w:rPr>
                <w:rFonts w:ascii="Arial Narrow" w:hAnsi="Arial Narrow"/>
                <w:sz w:val="24"/>
                <w:szCs w:val="24"/>
              </w:rPr>
              <w:t xml:space="preserve"> no se desarrolla</w:t>
            </w:r>
            <w:r w:rsidRPr="007A0A46">
              <w:rPr>
                <w:rFonts w:ascii="Arial Narrow" w:hAnsi="Arial Narrow"/>
                <w:sz w:val="24"/>
                <w:szCs w:val="24"/>
              </w:rPr>
              <w:t>n satisfactoriamente.</w:t>
            </w:r>
          </w:p>
          <w:p w14:paraId="483F3BE4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segunda.</w:t>
            </w:r>
          </w:p>
          <w:p w14:paraId="3CE97AB6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publicación, explotación y protección de los resultados de la investigación realizada </w:t>
            </w:r>
            <w:r>
              <w:rPr>
                <w:rFonts w:ascii="Arial Narrow" w:hAnsi="Arial Narrow"/>
                <w:sz w:val="24"/>
                <w:szCs w:val="24"/>
              </w:rPr>
              <w:t>serán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aseguradas por las dos instituciones, según los procedimientos específicos de cada país.</w:t>
            </w:r>
          </w:p>
          <w:p w14:paraId="64156CA2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Decimotercera.</w:t>
            </w:r>
          </w:p>
          <w:p w14:paraId="24F57EDC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La firma del convenio de </w:t>
            </w:r>
            <w:r w:rsidRPr="007A0A46">
              <w:rPr>
                <w:rFonts w:ascii="Arial Narrow" w:hAnsi="Arial Narrow"/>
                <w:sz w:val="24"/>
                <w:szCs w:val="24"/>
              </w:rPr>
              <w:t>cotutela no implica el deber de hacer frente a ningún gasto salvo el estipulado en la cláusula octava de este convenio.</w:t>
            </w:r>
          </w:p>
          <w:p w14:paraId="791088FF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Decimocuarta.</w:t>
            </w:r>
          </w:p>
          <w:p w14:paraId="0A649EFE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lastRenderedPageBreak/>
              <w:t xml:space="preserve">El seguimiento del cumplimiento de los términos de este convenio será supervisado por una comisión compuesta por: </w:t>
            </w:r>
          </w:p>
          <w:p w14:paraId="51342F98" w14:textId="77777777" w:rsidR="00D57A5B" w:rsidRPr="008E5D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El director de la  EIDUDC o miembro de equipo de dirección de la escuela en quien delegue. </w:t>
            </w:r>
          </w:p>
          <w:p w14:paraId="5A12B255" w14:textId="77777777" w:rsidR="00D57A5B" w:rsidRPr="008E5D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El coordinador del </w:t>
            </w:r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programa doctorado en la UDC</w:t>
            </w: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1A505819" w14:textId="77777777" w:rsidR="00D57A5B" w:rsidRPr="008E5D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El </w:t>
            </w:r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coordinador del programa de doctorado en la universidad  U o órgano equivalente</w:t>
            </w: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17507C2B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Decimoquinta.</w:t>
            </w:r>
          </w:p>
          <w:p w14:paraId="05B8433C" w14:textId="77777777" w:rsidR="00D57A5B" w:rsidRPr="00F4088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El presente acuerdo entrará en vigor en el momento de su firma, y tendrá vigencia de acuerdo con el establecido en la cl</w:t>
            </w:r>
            <w:r>
              <w:rPr>
                <w:rFonts w:ascii="Arial Narrow" w:hAnsi="Arial Narrow"/>
                <w:sz w:val="24"/>
                <w:szCs w:val="24"/>
              </w:rPr>
              <w:t xml:space="preserve">áusula cuarta de este convenio. </w:t>
            </w:r>
            <w:r w:rsidRPr="00F4088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8F7FE76" w14:textId="77777777" w:rsidR="00D57A5B" w:rsidRPr="00F4088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</w:p>
        </w:tc>
      </w:tr>
      <w:tr w:rsidR="00D57A5B" w:rsidRPr="008E5D14" w14:paraId="15990483" w14:textId="77777777" w:rsidTr="007F4CE4">
        <w:tc>
          <w:tcPr>
            <w:tcW w:w="4247" w:type="dxa"/>
          </w:tcPr>
          <w:p w14:paraId="1AE08A29" w14:textId="77777777" w:rsidR="00D57A5B" w:rsidRPr="7C16BAE1" w:rsidRDefault="00D57A5B" w:rsidP="00A41814">
            <w:pPr>
              <w:spacing w:before="120" w:after="120" w:line="240" w:lineRule="auto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E como proba de conformidade, asinamos este documento por duplicado</w:t>
            </w:r>
            <w:r w:rsidRPr="7C16BAE1">
              <w:rPr>
                <w:rFonts w:ascii="Arial Narrow" w:hAnsi="Arial Narrow"/>
                <w:i/>
                <w:iCs/>
                <w:sz w:val="24"/>
                <w:szCs w:val="24"/>
                <w:lang w:val="gl-ES"/>
              </w:rPr>
              <w:t>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en galego </w:t>
            </w:r>
            <w:r w:rsidRPr="000C2505">
              <w:rPr>
                <w:rFonts w:ascii="Arial Narrow" w:hAnsi="Arial Narrow"/>
                <w:iCs/>
                <w:sz w:val="24"/>
                <w:szCs w:val="24"/>
                <w:lang w:val="gl-ES"/>
              </w:rPr>
              <w:t>e inglés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, e para un só efecto no lugar e a data que a seguir se indican.</w:t>
            </w:r>
          </w:p>
        </w:tc>
        <w:tc>
          <w:tcPr>
            <w:tcW w:w="4247" w:type="dxa"/>
          </w:tcPr>
          <w:p w14:paraId="33210A68" w14:textId="77777777" w:rsidR="00D57A5B" w:rsidRPr="0016039A" w:rsidRDefault="00D57A5B" w:rsidP="00A41814">
            <w:pPr>
              <w:spacing w:before="120" w:after="120" w:line="240" w:lineRule="auto"/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</w:pP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Y como prueba de conformidad, firmamos este documento por duplicado, en gallego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y castellano</w:t>
            </w: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, y para uno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único </w:t>
            </w: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>efecto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,</w:t>
            </w: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 en el lugar y la fecha que se indican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abajo</w:t>
            </w:r>
            <w:r w:rsidRPr="000C2505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</w:tr>
    </w:tbl>
    <w:p w14:paraId="2A4EC911" w14:textId="77777777" w:rsidR="00D57A5B" w:rsidRPr="00870C0D" w:rsidRDefault="00D57A5B" w:rsidP="00A41814">
      <w:pPr>
        <w:spacing w:before="120" w:after="120" w:line="240" w:lineRule="auto"/>
        <w:jc w:val="both"/>
        <w:rPr>
          <w:rFonts w:ascii="Arial Narrow" w:hAnsi="Arial Narrow"/>
          <w:sz w:val="24"/>
          <w:szCs w:val="24"/>
          <w:lang w:val="gl-ES"/>
        </w:rPr>
      </w:pPr>
      <w:r w:rsidRPr="7C16BAE1">
        <w:rPr>
          <w:rFonts w:ascii="Arial Narrow" w:hAnsi="Arial Narrow"/>
          <w:color w:val="C0504D" w:themeColor="accent2"/>
          <w:sz w:val="24"/>
          <w:szCs w:val="24"/>
          <w:lang w:val="gl-ES" w:eastAsia="es-ES"/>
        </w:rPr>
        <w:t>Sede Universidade U</w:t>
      </w:r>
      <w:r w:rsidRPr="7C16BAE1">
        <w:rPr>
          <w:rFonts w:ascii="Arial Narrow" w:hAnsi="Arial Narrow"/>
          <w:b/>
          <w:bCs/>
          <w:sz w:val="24"/>
          <w:szCs w:val="24"/>
          <w:lang w:val="gl-ES"/>
        </w:rPr>
        <w:t xml:space="preserve"> </w:t>
      </w:r>
      <w:r>
        <w:rPr>
          <w:rFonts w:ascii="Arial Narrow" w:hAnsi="Arial Narrow"/>
          <w:sz w:val="24"/>
          <w:szCs w:val="24"/>
          <w:lang w:val="gl-ES"/>
        </w:rPr>
        <w:t>y</w:t>
      </w:r>
      <w:r w:rsidRPr="7C16BAE1">
        <w:rPr>
          <w:rFonts w:ascii="Arial Narrow" w:hAnsi="Arial Narrow"/>
          <w:sz w:val="24"/>
          <w:szCs w:val="24"/>
          <w:lang w:val="gl-ES"/>
        </w:rPr>
        <w:t xml:space="preserve"> A Coruña</w:t>
      </w:r>
    </w:p>
    <w:p w14:paraId="2B8462D9" w14:textId="77777777" w:rsidR="00A41814" w:rsidRDefault="00A41814">
      <w:r>
        <w:br w:type="page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206"/>
        <w:gridCol w:w="4298"/>
      </w:tblGrid>
      <w:tr w:rsidR="00D57A5B" w:rsidRPr="00870C0D" w14:paraId="677EDEF6" w14:textId="77777777" w:rsidTr="00A41814">
        <w:trPr>
          <w:trHeight w:val="649"/>
          <w:jc w:val="center"/>
        </w:trPr>
        <w:tc>
          <w:tcPr>
            <w:tcW w:w="4311" w:type="dxa"/>
          </w:tcPr>
          <w:p w14:paraId="10D0F83A" w14:textId="77777777" w:rsidR="00D57A5B" w:rsidRPr="000C2505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Asinado en nome da Universidade Colaboradora / </w:t>
            </w:r>
            <w:r>
              <w:rPr>
                <w:rFonts w:ascii="Arial Narrow" w:hAnsi="Arial Narrow"/>
                <w:i/>
                <w:sz w:val="24"/>
                <w:szCs w:val="24"/>
              </w:rPr>
              <w:t>Firmado en nombre de la Universidad Colaboradora</w:t>
            </w:r>
          </w:p>
          <w:p w14:paraId="3BCF70E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02C4C94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5E8295BE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52B77AE8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Dr./a.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Nombre rector Universidad Colaboradora</w:t>
            </w:r>
          </w:p>
          <w:p w14:paraId="63F2EACC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</w:pPr>
            <w:r w:rsidRPr="000C2505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Cargo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 la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Universidad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Colaboradora</w:t>
            </w:r>
          </w:p>
          <w:p w14:paraId="7926901D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Data sinatura/ Fecha firma</w:t>
            </w:r>
          </w:p>
        </w:tc>
        <w:tc>
          <w:tcPr>
            <w:tcW w:w="4409" w:type="dxa"/>
          </w:tcPr>
          <w:p w14:paraId="577399FA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Asinado en nome da Universidade da Coruña /</w:t>
            </w:r>
            <w:r w:rsidRPr="000C250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sz w:val="24"/>
                <w:szCs w:val="24"/>
              </w:rPr>
              <w:t>Firmado en nombre de</w:t>
            </w:r>
            <w:r w:rsidRPr="000C2505">
              <w:rPr>
                <w:rFonts w:ascii="Arial Narrow" w:hAnsi="Arial Narrow"/>
                <w:i/>
                <w:sz w:val="24"/>
                <w:szCs w:val="24"/>
              </w:rPr>
              <w:t xml:space="preserve"> Universidade da Coruña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08E6E5F6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1D10D58D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9DD4B21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99800B7" w14:textId="77777777" w:rsidR="00A41814" w:rsidRDefault="00A41814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47602A25" w14:textId="35659892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 </w:t>
            </w:r>
            <w:r w:rsidR="00E76B14">
              <w:rPr>
                <w:rFonts w:ascii="Arial Narrow" w:hAnsi="Arial Narrow"/>
                <w:sz w:val="24"/>
                <w:szCs w:val="24"/>
                <w:lang w:val="gl-ES"/>
              </w:rPr>
              <w:t>Ricardo Cao Abad</w:t>
            </w:r>
          </w:p>
          <w:p w14:paraId="4F3DBA16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Reitor da Universidade da Coruña</w:t>
            </w:r>
          </w:p>
          <w:p w14:paraId="0E18C65F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0C2505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Data sinatura</w:t>
            </w:r>
          </w:p>
        </w:tc>
      </w:tr>
      <w:tr w:rsidR="00D57A5B" w:rsidRPr="00870C0D" w14:paraId="5F1FF106" w14:textId="77777777" w:rsidTr="00A41814">
        <w:trPr>
          <w:trHeight w:val="1096"/>
          <w:jc w:val="center"/>
        </w:trPr>
        <w:tc>
          <w:tcPr>
            <w:tcW w:w="4311" w:type="dxa"/>
          </w:tcPr>
          <w:p w14:paraId="093C62E8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6CAB0218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777C4C2D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7683451E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co-director Universidad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Colaboradora</w:t>
            </w:r>
          </w:p>
          <w:p w14:paraId="24FF89F5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Director/a da tese pola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Colaboradora /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Director/a de la tesis por la Universidad Colaboradora</w:t>
            </w:r>
          </w:p>
        </w:tc>
        <w:tc>
          <w:tcPr>
            <w:tcW w:w="4409" w:type="dxa"/>
          </w:tcPr>
          <w:p w14:paraId="7A5C51CB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42BAD820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15021560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0BFABDDF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co-director UDC</w:t>
            </w:r>
          </w:p>
          <w:p w14:paraId="2D52DE1E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Director/a da tese pola UDC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/ </w:t>
            </w:r>
            <w:r>
              <w:rPr>
                <w:rFonts w:ascii="Arial Narrow" w:hAnsi="Arial Narrow"/>
                <w:sz w:val="24"/>
                <w:szCs w:val="24"/>
              </w:rPr>
              <w:t xml:space="preserve">Director/a de la tesis por </w:t>
            </w:r>
            <w:r w:rsidRPr="002F4217">
              <w:rPr>
                <w:rFonts w:ascii="Arial Narrow" w:hAnsi="Arial Narrow"/>
                <w:sz w:val="24"/>
                <w:szCs w:val="24"/>
              </w:rPr>
              <w:t>UDC</w:t>
            </w:r>
          </w:p>
        </w:tc>
      </w:tr>
      <w:tr w:rsidR="00D57A5B" w:rsidRPr="00870C0D" w14:paraId="035A0E21" w14:textId="77777777" w:rsidTr="00A41814">
        <w:trPr>
          <w:trHeight w:val="1096"/>
          <w:jc w:val="center"/>
        </w:trPr>
        <w:tc>
          <w:tcPr>
            <w:tcW w:w="4311" w:type="dxa"/>
          </w:tcPr>
          <w:p w14:paraId="676E61F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10B26648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270A8830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5A175D79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nom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br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e estudante</w:t>
            </w:r>
          </w:p>
          <w:p w14:paraId="4D69C219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Doutorando/a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/ </w:t>
            </w:r>
            <w:r>
              <w:rPr>
                <w:rFonts w:ascii="Arial Narrow" w:hAnsi="Arial Narrow"/>
              </w:rPr>
              <w:t>Doctorando</w:t>
            </w:r>
          </w:p>
          <w:p w14:paraId="6D481C6F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lang w:val="gl-ES"/>
              </w:rPr>
            </w:pPr>
          </w:p>
        </w:tc>
        <w:tc>
          <w:tcPr>
            <w:tcW w:w="4409" w:type="dxa"/>
          </w:tcPr>
          <w:p w14:paraId="0277C8F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48662C5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12C0A3D6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</w:tc>
      </w:tr>
    </w:tbl>
    <w:p w14:paraId="30DCC31C" w14:textId="77777777" w:rsidR="00D57A5B" w:rsidRPr="00870C0D" w:rsidRDefault="00D57A5B" w:rsidP="00D57A5B">
      <w:pPr>
        <w:spacing w:before="360" w:after="120" w:line="240" w:lineRule="auto"/>
        <w:rPr>
          <w:rFonts w:ascii="Arial Narrow" w:hAnsi="Arial Narrow"/>
          <w:b/>
          <w:bCs/>
          <w:i/>
          <w:iCs/>
          <w:sz w:val="24"/>
          <w:szCs w:val="24"/>
          <w:lang w:val="gl-ES"/>
        </w:rPr>
      </w:pPr>
    </w:p>
    <w:p w14:paraId="2035C8B7" w14:textId="77777777" w:rsidR="001576A2" w:rsidRDefault="001576A2"/>
    <w:sectPr w:rsidR="001576A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BA1A5" w14:textId="77777777" w:rsidR="00B5746A" w:rsidRDefault="00720BF6">
      <w:pPr>
        <w:spacing w:after="0" w:line="240" w:lineRule="auto"/>
      </w:pPr>
      <w:r>
        <w:separator/>
      </w:r>
    </w:p>
  </w:endnote>
  <w:endnote w:type="continuationSeparator" w:id="0">
    <w:p w14:paraId="6B3B9A45" w14:textId="77777777" w:rsidR="00B5746A" w:rsidRDefault="0072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1A434" w14:textId="77777777" w:rsidR="00F50874" w:rsidRDefault="00EA6E13">
    <w:pPr>
      <w:pStyle w:val="Piedepgina"/>
      <w:jc w:val="center"/>
    </w:pPr>
  </w:p>
  <w:p w14:paraId="0B9525C7" w14:textId="77777777" w:rsidR="00F50874" w:rsidRDefault="00EA6E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C0B7D" w14:textId="77777777" w:rsidR="00B5746A" w:rsidRDefault="00720BF6">
      <w:pPr>
        <w:spacing w:after="0" w:line="240" w:lineRule="auto"/>
      </w:pPr>
      <w:r>
        <w:separator/>
      </w:r>
    </w:p>
  </w:footnote>
  <w:footnote w:type="continuationSeparator" w:id="0">
    <w:p w14:paraId="0CC996A0" w14:textId="77777777" w:rsidR="00B5746A" w:rsidRDefault="0072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6D92" w14:textId="77777777" w:rsidR="00F50874" w:rsidRDefault="00EA6E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9F7"/>
    <w:multiLevelType w:val="hybridMultilevel"/>
    <w:tmpl w:val="D87E0080"/>
    <w:lvl w:ilvl="0" w:tplc="DF1AA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558"/>
    <w:multiLevelType w:val="hybridMultilevel"/>
    <w:tmpl w:val="2E2CC1E8"/>
    <w:lvl w:ilvl="0" w:tplc="89F4E24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064A"/>
    <w:multiLevelType w:val="multilevel"/>
    <w:tmpl w:val="D36C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20A94"/>
    <w:multiLevelType w:val="multilevel"/>
    <w:tmpl w:val="AAEEF224"/>
    <w:name w:val="1.1.1."/>
    <w:styleLink w:val="AsuntosvariosCP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Arial" w:hAnsi="Arial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2041" w:hanging="102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5F342A"/>
    <w:multiLevelType w:val="hybridMultilevel"/>
    <w:tmpl w:val="3B861022"/>
    <w:lvl w:ilvl="0" w:tplc="4CE665AE">
      <w:start w:val="1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14333"/>
    <w:multiLevelType w:val="hybridMultilevel"/>
    <w:tmpl w:val="AD0E84BA"/>
    <w:lvl w:ilvl="0" w:tplc="CA140A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5B"/>
    <w:rsid w:val="001576A2"/>
    <w:rsid w:val="00455613"/>
    <w:rsid w:val="004C0247"/>
    <w:rsid w:val="00720BF6"/>
    <w:rsid w:val="00A41814"/>
    <w:rsid w:val="00B5746A"/>
    <w:rsid w:val="00D57A5B"/>
    <w:rsid w:val="00E14930"/>
    <w:rsid w:val="00E37A60"/>
    <w:rsid w:val="00E76B14"/>
    <w:rsid w:val="00E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0403"/>
  <w15:chartTrackingRefBased/>
  <w15:docId w15:val="{9AE252FB-D4E6-40CB-9F6E-C7147389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A5B"/>
    <w:pPr>
      <w:spacing w:after="160" w:line="259" w:lineRule="auto"/>
    </w:pPr>
    <w:rPr>
      <w:rFonts w:eastAsiaTheme="minorEastAsi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57A5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smallCaps/>
      <w:color w:val="244061" w:themeColor="accent1" w:themeShade="8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AsuntosvariosCP">
    <w:name w:val="Asuntos varios CP"/>
    <w:rsid w:val="00E37A60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D57A5B"/>
    <w:rPr>
      <w:rFonts w:asciiTheme="majorHAnsi" w:eastAsiaTheme="majorEastAsia" w:hAnsiTheme="majorHAnsi" w:cstheme="majorBidi"/>
      <w:smallCaps/>
      <w:color w:val="244061" w:themeColor="accent1" w:themeShade="80"/>
      <w:sz w:val="36"/>
      <w:szCs w:val="36"/>
      <w:lang w:val="es-ES"/>
    </w:rPr>
  </w:style>
  <w:style w:type="paragraph" w:styleId="Prrafodelista">
    <w:name w:val="List Paragraph"/>
    <w:basedOn w:val="Normal"/>
    <w:uiPriority w:val="34"/>
    <w:qFormat/>
    <w:rsid w:val="00D57A5B"/>
    <w:pPr>
      <w:ind w:left="720"/>
      <w:contextualSpacing/>
    </w:pPr>
  </w:style>
  <w:style w:type="table" w:styleId="Tablaconcuadrcula">
    <w:name w:val="Table Grid"/>
    <w:basedOn w:val="Tablanormal"/>
    <w:rsid w:val="00D57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D57A5B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D57A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57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A5B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7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A5B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E14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c.es/export/sites/udc/eid/_galeria_down/normativa/BOE-A-2023-16573.pdf_206306929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Antonia Crecente Maseda</dc:creator>
  <cp:keywords/>
  <dc:description/>
  <cp:lastModifiedBy>Marta Gómez Pérez</cp:lastModifiedBy>
  <cp:revision>2</cp:revision>
  <dcterms:created xsi:type="dcterms:W3CDTF">2025-09-11T10:18:00Z</dcterms:created>
  <dcterms:modified xsi:type="dcterms:W3CDTF">2025-09-11T10:18:00Z</dcterms:modified>
</cp:coreProperties>
</file>