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  <w:bookmarkStart w:id="0" w:name="_GoBack"/>
      <w:bookmarkEnd w:id="0"/>
    </w:p>
    <w:p w14:paraId="0B33D3B9" w14:textId="462AB0F2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 xml:space="preserve">DECLARATION OF COMPLIANCE WITH REQUIREMENTS TO BE </w:t>
      </w:r>
      <w:r w:rsidR="0084006D">
        <w:rPr>
          <w:b/>
          <w:bCs/>
          <w:sz w:val="28"/>
          <w:szCs w:val="28"/>
          <w:lang w:val="es-ES"/>
        </w:rPr>
        <w:t xml:space="preserve">A MEMBER OF </w:t>
      </w:r>
      <w:r w:rsidRPr="009F692A">
        <w:rPr>
          <w:b/>
          <w:bCs/>
          <w:sz w:val="28"/>
          <w:szCs w:val="28"/>
          <w:lang w:val="es-ES"/>
        </w:rPr>
        <w:t xml:space="preserve">THE DOCTORAL </w:t>
      </w:r>
      <w:r w:rsidR="009F692A" w:rsidRPr="009F692A">
        <w:rPr>
          <w:b/>
          <w:bCs/>
          <w:sz w:val="28"/>
          <w:szCs w:val="28"/>
          <w:lang w:val="es-ES"/>
        </w:rPr>
        <w:t>THESIS</w:t>
      </w:r>
      <w:r w:rsidRPr="009F692A">
        <w:rPr>
          <w:b/>
          <w:bCs/>
          <w:sz w:val="28"/>
          <w:szCs w:val="28"/>
          <w:lang w:val="es-ES"/>
        </w:rPr>
        <w:t xml:space="preserve"> EXAMINATION </w:t>
      </w:r>
      <w:r w:rsidR="0084006D">
        <w:rPr>
          <w:b/>
          <w:bCs/>
          <w:sz w:val="28"/>
          <w:szCs w:val="28"/>
          <w:lang w:val="es-ES"/>
        </w:rPr>
        <w:t>BOARD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First name and surname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Tax ID number/Passport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Email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Click or tap here to enter text.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Doctorate from the University of: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Date of degree award: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Click or tap here to enter text.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5FC0E0DE" w14:textId="77777777" w:rsidR="001A7144" w:rsidRPr="009F692A" w:rsidRDefault="001A7144" w:rsidP="001A7144">
      <w:pPr>
        <w:spacing w:after="0" w:line="240" w:lineRule="auto"/>
        <w:contextualSpacing/>
        <w:rPr>
          <w:lang w:val="es-ES"/>
        </w:rPr>
      </w:pPr>
    </w:p>
    <w:p w14:paraId="5135BD3F" w14:textId="22048DA8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 xml:space="preserve">DECLARES </w:t>
      </w:r>
      <w:r w:rsidRPr="009F692A">
        <w:rPr>
          <w:sz w:val="24"/>
          <w:szCs w:val="24"/>
          <w:lang w:val="es-ES"/>
        </w:rPr>
        <w:t>that they</w:t>
      </w:r>
      <w:r w:rsidR="009F692A">
        <w:rPr>
          <w:sz w:val="24"/>
          <w:szCs w:val="24"/>
          <w:lang w:val="es-ES"/>
        </w:rPr>
        <w:t xml:space="preserve"> meet </w:t>
      </w:r>
      <w:r w:rsidRPr="009F692A">
        <w:rPr>
          <w:sz w:val="24"/>
          <w:szCs w:val="24"/>
          <w:lang w:val="es-ES"/>
        </w:rPr>
        <w:t xml:space="preserve">one of the requirements to be </w:t>
      </w:r>
      <w:r w:rsidR="0084006D">
        <w:rPr>
          <w:b/>
          <w:bCs/>
          <w:sz w:val="24"/>
          <w:szCs w:val="24"/>
          <w:lang w:val="es-ES"/>
        </w:rPr>
        <w:t xml:space="preserve">a member of a </w:t>
      </w:r>
      <w:r w:rsidRPr="009F692A">
        <w:rPr>
          <w:sz w:val="24"/>
          <w:szCs w:val="24"/>
          <w:lang w:val="es-ES"/>
        </w:rPr>
        <w:t xml:space="preserve">doctoral </w:t>
      </w:r>
      <w:r w:rsidR="009F692A">
        <w:rPr>
          <w:b/>
          <w:bCs/>
          <w:sz w:val="24"/>
          <w:szCs w:val="24"/>
          <w:lang w:val="es-ES"/>
        </w:rPr>
        <w:t xml:space="preserve">thesis </w:t>
      </w:r>
      <w:r w:rsidR="0084006D">
        <w:rPr>
          <w:b/>
          <w:bCs/>
          <w:sz w:val="24"/>
          <w:szCs w:val="24"/>
          <w:lang w:val="es-ES"/>
        </w:rPr>
        <w:t xml:space="preserve">panel </w:t>
      </w:r>
      <w:r w:rsidRPr="009F692A">
        <w:rPr>
          <w:sz w:val="24"/>
          <w:szCs w:val="24"/>
          <w:lang w:val="es-ES"/>
        </w:rPr>
        <w:t>in accordance with Royal Decree 576/2023</w:t>
      </w:r>
      <w:r w:rsidR="00F178E7">
        <w:rPr>
          <w:sz w:val="24"/>
          <w:szCs w:val="24"/>
          <w:lang w:val="es-ES"/>
        </w:rPr>
        <w:t xml:space="preserve">, which modifies Royal Decree 99/2011 </w:t>
      </w:r>
      <w:r w:rsidRPr="009F692A">
        <w:rPr>
          <w:sz w:val="24"/>
          <w:szCs w:val="24"/>
          <w:lang w:val="es-ES"/>
        </w:rPr>
        <w:t>(indicate the applicable one(s)):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1E7DD497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</w:t>
      </w:r>
      <w:r w:rsidR="0084006D">
        <w:rPr>
          <w:b/>
          <w:bCs/>
          <w:lang w:val="es-ES"/>
        </w:rPr>
        <w:t>University</w:t>
      </w:r>
      <w:r w:rsidRPr="009F692A">
        <w:rPr>
          <w:b/>
          <w:bCs/>
          <w:lang w:val="es-ES"/>
        </w:rPr>
        <w:t xml:space="preserve"> professor in one of the categories that allow for the evaluation of six-year periods of research by ANECA </w:t>
      </w:r>
      <w:r w:rsidRPr="009F692A">
        <w:rPr>
          <w:lang w:val="es-ES"/>
        </w:rPr>
        <w:t>(</w:t>
      </w:r>
      <w:r w:rsidRPr="009F692A">
        <w:rPr>
          <w:i/>
          <w:iCs/>
          <w:sz w:val="20"/>
          <w:szCs w:val="20"/>
          <w:lang w:val="es-ES"/>
        </w:rPr>
        <w:t xml:space="preserve">full professor or tenured professor at a university or university school, </w:t>
      </w:r>
      <w:r w:rsidR="009F692A">
        <w:rPr>
          <w:i/>
          <w:iCs/>
          <w:sz w:val="20"/>
          <w:szCs w:val="20"/>
          <w:lang w:val="es-ES"/>
        </w:rPr>
        <w:t>permanent</w:t>
      </w:r>
      <w:r w:rsidRPr="009F692A">
        <w:rPr>
          <w:i/>
          <w:iCs/>
          <w:sz w:val="20"/>
          <w:szCs w:val="20"/>
          <w:lang w:val="es-ES"/>
        </w:rPr>
        <w:t xml:space="preserve"> lecturer</w:t>
      </w:r>
      <w:r w:rsidR="009F692A">
        <w:rPr>
          <w:i/>
          <w:iCs/>
          <w:sz w:val="20"/>
          <w:szCs w:val="20"/>
          <w:lang w:val="es-ES"/>
        </w:rPr>
        <w:t>,</w:t>
      </w:r>
      <w:r w:rsidRPr="009F692A">
        <w:rPr>
          <w:i/>
          <w:iCs/>
          <w:sz w:val="20"/>
          <w:szCs w:val="20"/>
          <w:lang w:val="es-ES"/>
        </w:rPr>
        <w:t xml:space="preserve"> contracted doctor</w:t>
      </w:r>
      <w:r w:rsidR="009F692A">
        <w:rPr>
          <w:i/>
          <w:iCs/>
          <w:sz w:val="20"/>
          <w:szCs w:val="20"/>
          <w:lang w:val="es-ES"/>
        </w:rPr>
        <w:t xml:space="preserve">, permanent </w:t>
      </w:r>
      <w:r w:rsidRPr="009F692A">
        <w:rPr>
          <w:i/>
          <w:iCs/>
          <w:sz w:val="20"/>
          <w:szCs w:val="20"/>
          <w:lang w:val="es-ES"/>
        </w:rPr>
        <w:t xml:space="preserve">employee or assistant </w:t>
      </w:r>
      <w:r w:rsidRPr="009F692A">
        <w:rPr>
          <w:lang w:val="es-ES"/>
        </w:rPr>
        <w:t>professor):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4C3ADD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9F692A">
        <w:rPr>
          <w:lang w:val="es-ES"/>
        </w:rPr>
        <w:t xml:space="preserve">Have </w:t>
      </w:r>
      <w:r w:rsidR="00B6750B" w:rsidRPr="009F692A">
        <w:rPr>
          <w:lang w:val="es-ES"/>
        </w:rPr>
        <w:t xml:space="preserve">at least one six-year period of research activity recognised.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No. of recognised six-year periods</w:t>
      </w:r>
      <w:r w:rsidRPr="009F692A">
        <w:rPr>
          <w:b/>
          <w:bCs/>
          <w:lang w:val="es-ES"/>
        </w:rPr>
        <w:t xml:space="preserve">: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Click or tap here to enter text.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Year of last six-year period awarded</w:t>
      </w:r>
      <w:r w:rsidRPr="009F692A">
        <w:rPr>
          <w:b/>
          <w:bCs/>
          <w:lang w:val="es-ES"/>
        </w:rPr>
        <w:t xml:space="preserve">: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Click or tap here to enter text.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6702E710" w14:textId="6DDE8D98" w:rsidR="00B6750B" w:rsidRPr="009F692A" w:rsidRDefault="0084006D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B) University lecturer </w:t>
      </w:r>
      <w:r w:rsidR="00B6750B" w:rsidRPr="009F692A">
        <w:rPr>
          <w:b/>
          <w:bCs/>
          <w:lang w:val="es-ES"/>
        </w:rPr>
        <w:t xml:space="preserve">in a category that does not allow for the evaluation of six-year periods or professional from </w:t>
      </w:r>
      <w:r>
        <w:rPr>
          <w:b/>
          <w:bCs/>
          <w:lang w:val="es-ES"/>
        </w:rPr>
        <w:t xml:space="preserve">other entities </w:t>
      </w:r>
      <w:r w:rsidR="00B6750B" w:rsidRPr="009F692A">
        <w:rPr>
          <w:b/>
          <w:bCs/>
          <w:lang w:val="es-ES"/>
        </w:rPr>
        <w:t xml:space="preserve">with no employment relationship with the </w:t>
      </w:r>
      <w:r>
        <w:rPr>
          <w:b/>
          <w:bCs/>
          <w:lang w:val="es-ES"/>
        </w:rPr>
        <w:t>University</w:t>
      </w:r>
      <w:r w:rsidR="00B6750B" w:rsidRPr="009F692A">
        <w:rPr>
          <w:b/>
          <w:bCs/>
          <w:lang w:val="es-ES"/>
        </w:rPr>
        <w:t>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2F31A1E2" w:rsidR="005A4A10" w:rsidRPr="009F692A" w:rsidRDefault="004C3ADD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B6750B" w:rsidRPr="009F692A">
        <w:rPr>
          <w:lang w:val="es-ES"/>
        </w:rPr>
        <w:t>Be the author or co-author of at least</w:t>
      </w:r>
      <w:r w:rsidR="00B6750B" w:rsidRPr="009F692A">
        <w:rPr>
          <w:b/>
          <w:bCs/>
          <w:lang w:val="es-ES"/>
        </w:rPr>
        <w:t xml:space="preserve"> 5 publications </w:t>
      </w:r>
      <w:r w:rsidR="00B6750B" w:rsidRPr="009F692A">
        <w:rPr>
          <w:lang w:val="es-ES"/>
        </w:rPr>
        <w:t xml:space="preserve">included in the </w:t>
      </w:r>
      <w:r w:rsidR="00B6750B" w:rsidRPr="009F692A">
        <w:rPr>
          <w:b/>
          <w:bCs/>
          <w:lang w:val="es-ES"/>
        </w:rPr>
        <w:t xml:space="preserve">Journal Citation Reports </w:t>
      </w:r>
      <w:r w:rsidR="00B6750B" w:rsidRPr="009F692A">
        <w:rPr>
          <w:lang w:val="es-ES"/>
        </w:rPr>
        <w:t>(JCR)  that attest to research experience comparable to six years of research, according to one of the following situations:</w:t>
      </w:r>
    </w:p>
    <w:p w14:paraId="4A0EA9F0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C8FF66C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i)</w:t>
      </w:r>
      <w:r w:rsidRPr="009F692A">
        <w:rPr>
          <w:b/>
          <w:bCs/>
          <w:sz w:val="20"/>
          <w:szCs w:val="20"/>
          <w:lang w:val="es-ES"/>
        </w:rPr>
        <w:t xml:space="preserve"> 2Q1 + 3Q2:</w:t>
      </w:r>
      <w:r w:rsidRPr="009F692A">
        <w:rPr>
          <w:sz w:val="20"/>
          <w:szCs w:val="20"/>
          <w:lang w:val="es-ES"/>
        </w:rPr>
        <w:t xml:space="preserve"> 2 publications in journals in the first quartile, together with 3 in the second quartile.</w:t>
      </w:r>
    </w:p>
    <w:p w14:paraId="49ED7D07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ii)</w:t>
      </w:r>
      <w:r w:rsidRPr="009F692A">
        <w:rPr>
          <w:b/>
          <w:bCs/>
          <w:sz w:val="20"/>
          <w:szCs w:val="20"/>
          <w:lang w:val="es-ES"/>
        </w:rPr>
        <w:t xml:space="preserve"> 3Q1 + 1Q2 + 1Q3:</w:t>
      </w:r>
      <w:r w:rsidRPr="009F692A">
        <w:rPr>
          <w:sz w:val="20"/>
          <w:szCs w:val="20"/>
          <w:lang w:val="es-ES"/>
        </w:rPr>
        <w:t xml:space="preserve"> 3 publications in journals in the first quartile, together with 1 publication in the second quartile and another in the third quartile</w:t>
      </w:r>
    </w:p>
    <w:p w14:paraId="36E24FAF" w14:textId="31821348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iii)</w:t>
      </w:r>
      <w:r w:rsidRPr="009F692A">
        <w:rPr>
          <w:b/>
          <w:bCs/>
          <w:sz w:val="20"/>
          <w:szCs w:val="20"/>
          <w:lang w:val="es-ES"/>
        </w:rPr>
        <w:t xml:space="preserve"> 4Q1 +</w:t>
      </w:r>
      <w:r w:rsidR="009F692A">
        <w:rPr>
          <w:b/>
          <w:bCs/>
          <w:sz w:val="20"/>
          <w:szCs w:val="20"/>
          <w:lang w:val="es-ES"/>
        </w:rPr>
        <w:t xml:space="preserve"> 1Q3 or </w:t>
      </w:r>
      <w:r w:rsidRPr="009F692A">
        <w:rPr>
          <w:b/>
          <w:bCs/>
          <w:sz w:val="20"/>
          <w:szCs w:val="20"/>
          <w:lang w:val="es-ES"/>
        </w:rPr>
        <w:t>Q4:</w:t>
      </w:r>
      <w:r w:rsidRPr="009F692A">
        <w:rPr>
          <w:sz w:val="20"/>
          <w:szCs w:val="20"/>
          <w:lang w:val="es-ES"/>
        </w:rPr>
        <w:t xml:space="preserve"> 4 publications in first quartile journals, together with another in one of the lower quartiles.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3306C86C" w14:textId="06DFFD8D" w:rsidR="00A13019" w:rsidRPr="009F692A" w:rsidRDefault="00B6750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Article</w:t>
            </w:r>
            <w:r w:rsidR="00A13019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13019"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3FF53073" w14:textId="20ABF36D" w:rsidR="00A13019" w:rsidRPr="009F692A" w:rsidRDefault="00B6750B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A13019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="00A13019"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05418F4" w14:textId="584772A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Impact factor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 the year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55A00C7" w14:textId="48C7DBDD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quartile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 the year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Select an item.</w:t>
                </w:r>
              </w:sdtContent>
            </w:sdt>
          </w:p>
          <w:p w14:paraId="2D3C640A" w14:textId="506C3BBC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Magazine: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078A9437" w14:textId="5E7A76E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335BA92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Select an item.</w:t>
                </w:r>
              </w:sdtContent>
            </w:sdt>
          </w:p>
          <w:p w14:paraId="0DAC0D6E" w14:textId="410F049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5DB7FEE" w14:textId="241B3A0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097AC3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Select an item.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6FB8300" w14:textId="5F50332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1224586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Select an item.</w:t>
                </w:r>
              </w:sdtContent>
            </w:sdt>
          </w:p>
          <w:p w14:paraId="31D31BB9" w14:textId="3DCC1D55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21BE8931" w14:textId="70A764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Click or tap here to enter text.</w:t>
                </w:r>
              </w:sdtContent>
            </w:sdt>
          </w:p>
          <w:p w14:paraId="4B7B0891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Select an item.</w:t>
                </w:r>
              </w:sdtContent>
            </w:sdt>
          </w:p>
          <w:p w14:paraId="2C34F11F" w14:textId="7F435C4E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And for the record, I sign this document.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57A7A60D" w14:textId="0DBB1EC3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B988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0510D92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92B3ED2" w14:textId="77777777" w:rsidR="00DE7DA6" w:rsidRPr="00722C64" w:rsidRDefault="00DE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EC6C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55564F6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084AC16" w14:textId="77777777" w:rsidR="00DE7DA6" w:rsidRPr="00722C64" w:rsidRDefault="00DE7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3319F" w14:textId="4433F860" w:rsidR="005360FC" w:rsidRPr="00722C64" w:rsidRDefault="009F6752" w:rsidP="005360FC">
    <w:pPr>
      <w:pStyle w:val="Encabezado"/>
    </w:pPr>
    <w:r w:rsidRPr="009F6752">
      <w:t>Doctoral Programme Committee in Cellular and Molecular Biology</w:t>
    </w:r>
    <w:r w:rsidR="005360FC"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0FC"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B768D"/>
    <w:rsid w:val="002F1B59"/>
    <w:rsid w:val="00342534"/>
    <w:rsid w:val="0039629E"/>
    <w:rsid w:val="003D3C12"/>
    <w:rsid w:val="00456215"/>
    <w:rsid w:val="004B2F4F"/>
    <w:rsid w:val="004C3ADD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81020E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752"/>
    <w:rsid w:val="009F692A"/>
    <w:rsid w:val="00A13019"/>
    <w:rsid w:val="00A5270C"/>
    <w:rsid w:val="00A721AB"/>
    <w:rsid w:val="00A732F2"/>
    <w:rsid w:val="00AA2A16"/>
    <w:rsid w:val="00B04CA0"/>
    <w:rsid w:val="00B16B1F"/>
    <w:rsid w:val="00B17888"/>
    <w:rsid w:val="00B54AD7"/>
    <w:rsid w:val="00B6750B"/>
    <w:rsid w:val="00B85FAA"/>
    <w:rsid w:val="00C348F2"/>
    <w:rsid w:val="00C35846"/>
    <w:rsid w:val="00DB1AEA"/>
    <w:rsid w:val="00DE7DA6"/>
    <w:rsid w:val="00E13637"/>
    <w:rsid w:val="00E506F1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3E3186"/>
    <w:rsid w:val="008E4ECE"/>
    <w:rsid w:val="00A458B9"/>
    <w:rsid w:val="00A721AB"/>
    <w:rsid w:val="00BC7BA0"/>
    <w:rsid w:val="00D24DF1"/>
    <w:rsid w:val="00E115B7"/>
    <w:rsid w:val="00E1363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89998b65-0d8f-4d01-a28d-84e6a58e50f1"/>
    <ds:schemaRef ds:uri="6606fb71-feb9-463d-82c8-35ef54fa658c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docId:D1C171E94BBD4C6B43ED550275BAF3F0</cp:keywords>
  <dc:description/>
  <cp:lastModifiedBy>Marta Gómez Pérez</cp:lastModifiedBy>
  <cp:revision>2</cp:revision>
  <dcterms:created xsi:type="dcterms:W3CDTF">2026-03-09T11:29:00Z</dcterms:created>
  <dcterms:modified xsi:type="dcterms:W3CDTF">2026-03-09T11:29:00Z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